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BD829A5" w14:textId="77777777" w:rsidR="00D31691" w:rsidRPr="001A3180" w:rsidRDefault="00D31691" w:rsidP="001D6B80">
      <w:pPr>
        <w:pStyle w:val="Liniapozioma"/>
        <w:spacing w:after="0"/>
        <w:rPr>
          <w:rFonts w:ascii="Blogger Sans" w:hAnsi="Blogger Sans"/>
          <w:sz w:val="24"/>
          <w:szCs w:val="24"/>
        </w:rPr>
      </w:pPr>
    </w:p>
    <w:p w14:paraId="5EC2800C" w14:textId="77777777" w:rsidR="00D31691" w:rsidRPr="001A3180" w:rsidRDefault="009A5C9C" w:rsidP="001D6B80">
      <w:pPr>
        <w:jc w:val="center"/>
        <w:rPr>
          <w:rFonts w:ascii="Blogger Sans" w:hAnsi="Blogger Sans"/>
          <w:b/>
          <w:bCs/>
        </w:rPr>
      </w:pPr>
      <w:r w:rsidRPr="001A3180">
        <w:rPr>
          <w:rFonts w:ascii="Blogger Sans" w:hAnsi="Blogger Sans"/>
          <w:b/>
          <w:bCs/>
        </w:rPr>
        <w:t>S</w:t>
      </w:r>
      <w:r w:rsidR="00D31691" w:rsidRPr="001A3180">
        <w:rPr>
          <w:rFonts w:ascii="Blogger Sans" w:hAnsi="Blogger Sans"/>
          <w:b/>
          <w:bCs/>
        </w:rPr>
        <w:t>PECYFIKACJA WARUNKÓW ZAMÓWIENIA</w:t>
      </w:r>
    </w:p>
    <w:p w14:paraId="66B735C8" w14:textId="77777777" w:rsidR="00D31691" w:rsidRPr="001A3180" w:rsidRDefault="002504B6" w:rsidP="001D6B80">
      <w:pPr>
        <w:jc w:val="center"/>
        <w:rPr>
          <w:rFonts w:ascii="Blogger Sans" w:hAnsi="Blogger Sans"/>
        </w:rPr>
      </w:pPr>
      <w:r w:rsidRPr="001A3180">
        <w:rPr>
          <w:rFonts w:ascii="Blogger Sans" w:hAnsi="Blogger Sans"/>
        </w:rPr>
        <w:t>(zwana dalej S</w:t>
      </w:r>
      <w:r w:rsidR="00D31691" w:rsidRPr="001A3180">
        <w:rPr>
          <w:rFonts w:ascii="Blogger Sans" w:hAnsi="Blogger Sans"/>
        </w:rPr>
        <w:t>WZ)</w:t>
      </w:r>
    </w:p>
    <w:p w14:paraId="1D97294D" w14:textId="77777777" w:rsidR="00781CE3" w:rsidRPr="001A3180" w:rsidRDefault="00781CE3" w:rsidP="001D6B80">
      <w:pPr>
        <w:jc w:val="center"/>
        <w:rPr>
          <w:rFonts w:ascii="Blogger Sans" w:hAnsi="Blogger Sans"/>
        </w:rPr>
      </w:pPr>
    </w:p>
    <w:p w14:paraId="4B183B2D" w14:textId="0061C723" w:rsidR="004C3F73" w:rsidRPr="001A3180" w:rsidRDefault="004C3F73" w:rsidP="001D6B80">
      <w:pPr>
        <w:jc w:val="center"/>
        <w:rPr>
          <w:rFonts w:ascii="Blogger Sans" w:hAnsi="Blogger Sans"/>
        </w:rPr>
      </w:pPr>
      <w:bookmarkStart w:id="0" w:name="_Hlk215554584"/>
      <w:r w:rsidRPr="001A3180">
        <w:rPr>
          <w:rFonts w:ascii="Blogger Sans" w:hAnsi="Blogger Sans"/>
        </w:rPr>
        <w:t>W POSTĘPOWANIU O UDZIELENIE ZAMÓWIENIA PUBLICZNEGO PROWADZONYM W TRYBIE PODSTAWOWYM Z MOŻL</w:t>
      </w:r>
      <w:r w:rsidR="00E927FB">
        <w:rPr>
          <w:rFonts w:ascii="Blogger Sans" w:hAnsi="Blogger Sans"/>
        </w:rPr>
        <w:t>I</w:t>
      </w:r>
      <w:r w:rsidRPr="001A3180">
        <w:rPr>
          <w:rFonts w:ascii="Blogger Sans" w:hAnsi="Blogger Sans"/>
        </w:rPr>
        <w:t>WOŚCIĄ PRZEPROWADZENIA NEGOCJACJI</w:t>
      </w:r>
    </w:p>
    <w:p w14:paraId="7BA2FCC5" w14:textId="77777777" w:rsidR="00D31691" w:rsidRPr="001A3180" w:rsidRDefault="00D31691" w:rsidP="001D6B80">
      <w:pPr>
        <w:rPr>
          <w:rFonts w:ascii="Blogger Sans" w:hAnsi="Blogger Sans"/>
        </w:rPr>
      </w:pPr>
    </w:p>
    <w:p w14:paraId="36C80016" w14:textId="77777777" w:rsidR="00D31691" w:rsidRPr="001A3180" w:rsidRDefault="00086267" w:rsidP="001D6B80">
      <w:pPr>
        <w:jc w:val="center"/>
        <w:rPr>
          <w:rFonts w:ascii="Blogger Sans" w:hAnsi="Blogger Sans"/>
        </w:rPr>
      </w:pPr>
      <w:r w:rsidRPr="001A3180">
        <w:rPr>
          <w:rFonts w:ascii="Blogger Sans" w:hAnsi="Blogger Sans"/>
        </w:rPr>
        <w:t>n</w:t>
      </w:r>
      <w:r w:rsidR="00781CE3" w:rsidRPr="001A3180">
        <w:rPr>
          <w:rFonts w:ascii="Blogger Sans" w:hAnsi="Blogger Sans"/>
        </w:rPr>
        <w:t>a</w:t>
      </w:r>
      <w:r w:rsidRPr="001A3180">
        <w:rPr>
          <w:rFonts w:ascii="Blogger Sans" w:hAnsi="Blogger Sans"/>
        </w:rPr>
        <w:t>:</w:t>
      </w:r>
    </w:p>
    <w:p w14:paraId="31B822D6" w14:textId="77777777" w:rsidR="00086267" w:rsidRDefault="001D6B80" w:rsidP="001D6B80">
      <w:pPr>
        <w:jc w:val="center"/>
        <w:rPr>
          <w:rFonts w:ascii="Blogger Sans" w:eastAsia="Arial" w:hAnsi="Blogger Sans"/>
          <w:b/>
          <w:iCs/>
        </w:rPr>
      </w:pPr>
      <w:r w:rsidRPr="001D6B80">
        <w:rPr>
          <w:rFonts w:ascii="Blogger Sans" w:eastAsia="Arial" w:hAnsi="Blogger Sans"/>
          <w:b/>
          <w:iCs/>
        </w:rPr>
        <w:t>„Dostawa i montaż sieciowych urządzeń IT wraz z oprogramowaniem w związku z realizacją projektu grantowego pn. Wzmocnienie systemu cyberbezpieczeństwa w Urzędzie Gminy Sierakowice (oraz jednostkach podległych)”</w:t>
      </w:r>
    </w:p>
    <w:bookmarkEnd w:id="0"/>
    <w:p w14:paraId="001D333A" w14:textId="77777777" w:rsidR="001D6B80" w:rsidRPr="001A3180" w:rsidRDefault="001D6B80" w:rsidP="001D6B80">
      <w:pPr>
        <w:jc w:val="center"/>
        <w:rPr>
          <w:rFonts w:ascii="Blogger Sans" w:hAnsi="Blogger Sans"/>
          <w:b/>
        </w:rPr>
      </w:pPr>
    </w:p>
    <w:p w14:paraId="7B42F67B" w14:textId="77777777" w:rsidR="001436C1" w:rsidRPr="001A3180" w:rsidRDefault="001436C1" w:rsidP="001D6B80">
      <w:pPr>
        <w:jc w:val="center"/>
        <w:rPr>
          <w:rFonts w:ascii="Blogger Sans" w:hAnsi="Blogger Sans"/>
          <w:b/>
          <w:bCs/>
        </w:rPr>
      </w:pPr>
      <w:r w:rsidRPr="001A3180">
        <w:rPr>
          <w:rFonts w:ascii="Blogger Sans" w:hAnsi="Blogger Sans"/>
          <w:b/>
        </w:rPr>
        <w:t xml:space="preserve">ZNAK SPRAWY – </w:t>
      </w:r>
      <w:r w:rsidR="001C52DF" w:rsidRPr="001A3180">
        <w:rPr>
          <w:rFonts w:ascii="Blogger Sans" w:hAnsi="Blogger Sans"/>
          <w:b/>
          <w:bCs/>
        </w:rPr>
        <w:t>SUE.271</w:t>
      </w:r>
      <w:r w:rsidR="00EB020C" w:rsidRPr="001A3180">
        <w:rPr>
          <w:rFonts w:ascii="Blogger Sans" w:hAnsi="Blogger Sans"/>
          <w:b/>
          <w:bCs/>
        </w:rPr>
        <w:t>.</w:t>
      </w:r>
      <w:r w:rsidR="00A179C6" w:rsidRPr="001A3180">
        <w:rPr>
          <w:rFonts w:ascii="Blogger Sans" w:hAnsi="Blogger Sans"/>
          <w:b/>
          <w:bCs/>
        </w:rPr>
        <w:t>46</w:t>
      </w:r>
      <w:r w:rsidR="001C52DF" w:rsidRPr="001A3180">
        <w:rPr>
          <w:rFonts w:ascii="Blogger Sans" w:hAnsi="Blogger Sans"/>
          <w:b/>
          <w:bCs/>
        </w:rPr>
        <w:t>.</w:t>
      </w:r>
      <w:r w:rsidR="00D117A7" w:rsidRPr="001A3180">
        <w:rPr>
          <w:rFonts w:ascii="Blogger Sans" w:hAnsi="Blogger Sans"/>
          <w:b/>
          <w:bCs/>
        </w:rPr>
        <w:t>202</w:t>
      </w:r>
      <w:r w:rsidR="0024018D" w:rsidRPr="001A3180">
        <w:rPr>
          <w:rFonts w:ascii="Blogger Sans" w:hAnsi="Blogger Sans"/>
          <w:b/>
          <w:bCs/>
        </w:rPr>
        <w:t>5</w:t>
      </w:r>
    </w:p>
    <w:p w14:paraId="52F6D8A6" w14:textId="77777777" w:rsidR="00D31691" w:rsidRPr="001A3180" w:rsidRDefault="00D31691" w:rsidP="001D6B80">
      <w:pPr>
        <w:rPr>
          <w:rFonts w:ascii="Blogger Sans" w:hAnsi="Blogger Sans"/>
          <w:b/>
        </w:rPr>
      </w:pPr>
    </w:p>
    <w:p w14:paraId="62E24C38" w14:textId="77777777" w:rsidR="00D31691" w:rsidRPr="001A3180" w:rsidRDefault="00D31691" w:rsidP="001D6B80">
      <w:pPr>
        <w:rPr>
          <w:rFonts w:ascii="Blogger Sans" w:hAnsi="Blogger Sans"/>
        </w:rPr>
      </w:pPr>
    </w:p>
    <w:p w14:paraId="1E92DA1C" w14:textId="77777777" w:rsidR="00D31691" w:rsidRPr="001A3180" w:rsidRDefault="0098289B" w:rsidP="001D6B80">
      <w:pPr>
        <w:jc w:val="center"/>
        <w:rPr>
          <w:rFonts w:ascii="Blogger Sans" w:hAnsi="Blogger Sans"/>
          <w:b/>
          <w:bCs/>
        </w:rPr>
      </w:pPr>
      <w:r w:rsidRPr="001A3180">
        <w:rPr>
          <w:rFonts w:ascii="Blogger Sans" w:hAnsi="Blogger Sans"/>
          <w:b/>
          <w:bCs/>
        </w:rPr>
        <w:t>DOSTAWY</w:t>
      </w:r>
    </w:p>
    <w:p w14:paraId="02C62EE1" w14:textId="77777777" w:rsidR="00D31691" w:rsidRPr="001A3180" w:rsidRDefault="00D31691" w:rsidP="001D6B80">
      <w:pPr>
        <w:jc w:val="center"/>
        <w:rPr>
          <w:rFonts w:ascii="Blogger Sans" w:hAnsi="Blogger Sans"/>
        </w:rPr>
      </w:pPr>
    </w:p>
    <w:p w14:paraId="080124E4" w14:textId="77777777" w:rsidR="00D31691" w:rsidRPr="001A3180" w:rsidRDefault="00D31691" w:rsidP="001D6B80">
      <w:pPr>
        <w:jc w:val="center"/>
        <w:rPr>
          <w:rFonts w:ascii="Blogger Sans" w:hAnsi="Blogger Sans"/>
        </w:rPr>
      </w:pPr>
    </w:p>
    <w:p w14:paraId="2EF0E652" w14:textId="77777777" w:rsidR="00086267" w:rsidRPr="001A3180" w:rsidRDefault="00CF459A" w:rsidP="001D6B80">
      <w:pPr>
        <w:jc w:val="center"/>
        <w:rPr>
          <w:rFonts w:ascii="Blogger Sans" w:hAnsi="Blogger Sans"/>
        </w:rPr>
      </w:pPr>
      <w:r w:rsidRPr="001A3180">
        <w:rPr>
          <w:rFonts w:ascii="Blogger Sans" w:hAnsi="Blogger Sans"/>
        </w:rPr>
        <w:t>o wartości poniżej</w:t>
      </w:r>
      <w:r w:rsidR="00D31691" w:rsidRPr="001A3180">
        <w:rPr>
          <w:rFonts w:ascii="Blogger Sans" w:hAnsi="Blogger Sans"/>
        </w:rPr>
        <w:t xml:space="preserve"> </w:t>
      </w:r>
      <w:r w:rsidR="00251260" w:rsidRPr="001A3180">
        <w:rPr>
          <w:rFonts w:ascii="Blogger Sans" w:hAnsi="Blogger Sans"/>
        </w:rPr>
        <w:t xml:space="preserve">progów unijnych określonych </w:t>
      </w:r>
      <w:r w:rsidR="00D31691" w:rsidRPr="001A3180">
        <w:rPr>
          <w:rFonts w:ascii="Blogger Sans" w:hAnsi="Blogger Sans"/>
        </w:rPr>
        <w:t xml:space="preserve">na podst. art. </w:t>
      </w:r>
      <w:r w:rsidR="00251260" w:rsidRPr="001A3180">
        <w:rPr>
          <w:rFonts w:ascii="Blogger Sans" w:hAnsi="Blogger Sans"/>
        </w:rPr>
        <w:t>3</w:t>
      </w:r>
      <w:r w:rsidR="00D31691" w:rsidRPr="001A3180">
        <w:rPr>
          <w:rFonts w:ascii="Blogger Sans" w:hAnsi="Blogger Sans"/>
        </w:rPr>
        <w:t xml:space="preserve"> ustawy </w:t>
      </w:r>
    </w:p>
    <w:p w14:paraId="6AC097B1" w14:textId="77777777" w:rsidR="00D31691" w:rsidRPr="001A3180" w:rsidRDefault="00D31691" w:rsidP="001D6B80">
      <w:pPr>
        <w:jc w:val="center"/>
        <w:rPr>
          <w:rFonts w:ascii="Blogger Sans" w:hAnsi="Blogger Sans"/>
        </w:rPr>
      </w:pPr>
      <w:r w:rsidRPr="001A3180">
        <w:rPr>
          <w:rFonts w:ascii="Blogger Sans" w:hAnsi="Blogger Sans"/>
        </w:rPr>
        <w:t xml:space="preserve">z dnia </w:t>
      </w:r>
      <w:r w:rsidR="00251260" w:rsidRPr="001A3180">
        <w:rPr>
          <w:rFonts w:ascii="Blogger Sans" w:hAnsi="Blogger Sans"/>
        </w:rPr>
        <w:t>11</w:t>
      </w:r>
      <w:r w:rsidRPr="001A3180">
        <w:rPr>
          <w:rFonts w:ascii="Blogger Sans" w:hAnsi="Blogger Sans"/>
        </w:rPr>
        <w:t xml:space="preserve"> </w:t>
      </w:r>
      <w:r w:rsidR="00251260" w:rsidRPr="001A3180">
        <w:rPr>
          <w:rFonts w:ascii="Blogger Sans" w:hAnsi="Blogger Sans"/>
        </w:rPr>
        <w:t>wrześni</w:t>
      </w:r>
      <w:r w:rsidRPr="001A3180">
        <w:rPr>
          <w:rFonts w:ascii="Blogger Sans" w:hAnsi="Blogger Sans"/>
        </w:rPr>
        <w:t>a 20</w:t>
      </w:r>
      <w:r w:rsidR="00251260" w:rsidRPr="001A3180">
        <w:rPr>
          <w:rFonts w:ascii="Blogger Sans" w:hAnsi="Blogger Sans"/>
        </w:rPr>
        <w:t>19</w:t>
      </w:r>
      <w:r w:rsidRPr="001A3180">
        <w:rPr>
          <w:rFonts w:ascii="Blogger Sans" w:hAnsi="Blogger Sans"/>
        </w:rPr>
        <w:t xml:space="preserve"> r. Prawo zamówień publicznych</w:t>
      </w:r>
    </w:p>
    <w:p w14:paraId="79884FEE" w14:textId="77777777" w:rsidR="00D31691" w:rsidRPr="001A3180" w:rsidRDefault="00D82E49" w:rsidP="001D6B80">
      <w:pPr>
        <w:jc w:val="center"/>
        <w:rPr>
          <w:rFonts w:ascii="Blogger Sans" w:hAnsi="Blogger Sans"/>
        </w:rPr>
      </w:pPr>
      <w:r w:rsidRPr="001A3180">
        <w:rPr>
          <w:rFonts w:ascii="Blogger Sans" w:hAnsi="Blogger Sans"/>
        </w:rPr>
        <w:t xml:space="preserve"> (Dz.</w:t>
      </w:r>
      <w:r w:rsidR="00873B39">
        <w:rPr>
          <w:rFonts w:ascii="Blogger Sans" w:hAnsi="Blogger Sans"/>
        </w:rPr>
        <w:t xml:space="preserve"> </w:t>
      </w:r>
      <w:r w:rsidR="00D31691" w:rsidRPr="001A3180">
        <w:rPr>
          <w:rFonts w:ascii="Blogger Sans" w:hAnsi="Blogger Sans"/>
        </w:rPr>
        <w:t>U.</w:t>
      </w:r>
      <w:r w:rsidR="00F72E37" w:rsidRPr="001A3180">
        <w:rPr>
          <w:rFonts w:ascii="Blogger Sans" w:hAnsi="Blogger Sans"/>
        </w:rPr>
        <w:t xml:space="preserve"> </w:t>
      </w:r>
      <w:r w:rsidR="00D31691" w:rsidRPr="001A3180">
        <w:rPr>
          <w:rFonts w:ascii="Blogger Sans" w:hAnsi="Blogger Sans"/>
        </w:rPr>
        <w:t>20</w:t>
      </w:r>
      <w:r w:rsidR="00CC3921" w:rsidRPr="001A3180">
        <w:rPr>
          <w:rFonts w:ascii="Blogger Sans" w:hAnsi="Blogger Sans"/>
        </w:rPr>
        <w:t>2</w:t>
      </w:r>
      <w:r w:rsidR="00F72E37" w:rsidRPr="001A3180">
        <w:rPr>
          <w:rFonts w:ascii="Blogger Sans" w:hAnsi="Blogger Sans"/>
        </w:rPr>
        <w:t>4</w:t>
      </w:r>
      <w:r w:rsidR="00873B39">
        <w:rPr>
          <w:rFonts w:ascii="Blogger Sans" w:hAnsi="Blogger Sans"/>
        </w:rPr>
        <w:t xml:space="preserve"> r.</w:t>
      </w:r>
      <w:r w:rsidR="00E27F0C" w:rsidRPr="001A3180">
        <w:rPr>
          <w:rFonts w:ascii="Blogger Sans" w:hAnsi="Blogger Sans"/>
        </w:rPr>
        <w:t xml:space="preserve">, poz. </w:t>
      </w:r>
      <w:r w:rsidR="00A36C4F" w:rsidRPr="001A3180">
        <w:rPr>
          <w:rFonts w:ascii="Blogger Sans" w:hAnsi="Blogger Sans"/>
        </w:rPr>
        <w:t>1</w:t>
      </w:r>
      <w:r w:rsidR="00F72E37" w:rsidRPr="001A3180">
        <w:rPr>
          <w:rFonts w:ascii="Blogger Sans" w:hAnsi="Blogger Sans"/>
        </w:rPr>
        <w:t>320</w:t>
      </w:r>
      <w:r w:rsidR="00D31691" w:rsidRPr="001A3180">
        <w:rPr>
          <w:rFonts w:ascii="Blogger Sans" w:hAnsi="Blogger Sans"/>
        </w:rPr>
        <w:t xml:space="preserve"> z późn. zm.)</w:t>
      </w:r>
    </w:p>
    <w:p w14:paraId="7D6F51E5" w14:textId="77777777" w:rsidR="00D237D5" w:rsidRPr="001A3180" w:rsidRDefault="00D237D5" w:rsidP="001D6B80">
      <w:pPr>
        <w:jc w:val="center"/>
        <w:rPr>
          <w:rFonts w:ascii="Blogger Sans" w:hAnsi="Blogger Sans"/>
        </w:rPr>
      </w:pPr>
    </w:p>
    <w:p w14:paraId="32A5C8E3" w14:textId="77777777" w:rsidR="00D31691" w:rsidRPr="001A3180" w:rsidRDefault="00D31691" w:rsidP="001D6B80">
      <w:pPr>
        <w:rPr>
          <w:rFonts w:ascii="Blogger Sans" w:hAnsi="Blogger Sans"/>
          <w:b/>
          <w:bCs/>
        </w:rPr>
      </w:pPr>
    </w:p>
    <w:p w14:paraId="1D186856" w14:textId="77777777" w:rsidR="001436C1" w:rsidRPr="001A3180" w:rsidRDefault="001436C1" w:rsidP="001D6B80">
      <w:pPr>
        <w:rPr>
          <w:rFonts w:ascii="Blogger Sans" w:hAnsi="Blogger Sans"/>
          <w:b/>
          <w:bCs/>
        </w:rPr>
      </w:pPr>
    </w:p>
    <w:p w14:paraId="4C6763BD" w14:textId="77777777" w:rsidR="00251260" w:rsidRPr="001A3180" w:rsidRDefault="00251260" w:rsidP="001D6B80">
      <w:pPr>
        <w:rPr>
          <w:rFonts w:ascii="Blogger Sans" w:hAnsi="Blogger Sans"/>
          <w:b/>
          <w:bCs/>
        </w:rPr>
      </w:pPr>
    </w:p>
    <w:p w14:paraId="356A21DA" w14:textId="77777777" w:rsidR="00D31691" w:rsidRPr="001A3180" w:rsidRDefault="00781CE3" w:rsidP="001D6B80">
      <w:pPr>
        <w:jc w:val="center"/>
        <w:rPr>
          <w:rFonts w:ascii="Blogger Sans" w:hAnsi="Blogger Sans"/>
        </w:rPr>
      </w:pPr>
      <w:r w:rsidRPr="001A3180">
        <w:rPr>
          <w:rFonts w:ascii="Blogger Sans" w:hAnsi="Blogger Sans"/>
        </w:rPr>
        <w:t>Zamawiający oczekuje, że Wykonawcy zapoznają się dokładnie z treścią niniejszej SWZ. Wykonawca ponosi ryzyko niedostarczenia wszystkich wymaganych informacji i dokumentów, oraz przedłożenia oferty nie odpowiadającej wymaganiom określonym przez Zamawiającego.</w:t>
      </w:r>
    </w:p>
    <w:p w14:paraId="43A17A04" w14:textId="77777777" w:rsidR="00460427" w:rsidRPr="001A3180" w:rsidRDefault="00460427" w:rsidP="001D6B80">
      <w:pPr>
        <w:rPr>
          <w:rFonts w:ascii="Blogger Sans" w:hAnsi="Blogger Sans"/>
        </w:rPr>
      </w:pPr>
    </w:p>
    <w:p w14:paraId="24D2D2C8" w14:textId="77777777" w:rsidR="00B506AC" w:rsidRPr="001A3180" w:rsidRDefault="00B506AC" w:rsidP="001D6B80">
      <w:pPr>
        <w:rPr>
          <w:rFonts w:ascii="Blogger Sans" w:hAnsi="Blogger Sans"/>
        </w:rPr>
      </w:pPr>
    </w:p>
    <w:p w14:paraId="46ED08A4" w14:textId="77777777" w:rsidR="00D31691" w:rsidRPr="001A3180" w:rsidRDefault="007D4132" w:rsidP="001D6B80">
      <w:pPr>
        <w:rPr>
          <w:rFonts w:ascii="Blogger Sans" w:hAnsi="Blogger Sans"/>
        </w:rPr>
      </w:pPr>
      <w:r w:rsidRPr="001A3180">
        <w:rPr>
          <w:rFonts w:ascii="Blogger Sans" w:hAnsi="Blogger Sans"/>
        </w:rPr>
        <w:t xml:space="preserve">ZATWIERDZIŁ: </w:t>
      </w:r>
    </w:p>
    <w:p w14:paraId="0E714815" w14:textId="77777777" w:rsidR="00C9351F" w:rsidRPr="001A3180" w:rsidRDefault="00C9351F" w:rsidP="001D6B80">
      <w:pPr>
        <w:tabs>
          <w:tab w:val="left" w:pos="7903"/>
        </w:tabs>
        <w:rPr>
          <w:rFonts w:ascii="Blogger Sans" w:hAnsi="Blogger Sans"/>
        </w:rPr>
      </w:pPr>
    </w:p>
    <w:p w14:paraId="2AE71291" w14:textId="77777777" w:rsidR="00781CE3" w:rsidRPr="001A3180" w:rsidRDefault="001A3180" w:rsidP="001D6B80">
      <w:pPr>
        <w:tabs>
          <w:tab w:val="left" w:pos="7903"/>
        </w:tabs>
        <w:rPr>
          <w:rFonts w:ascii="Blogger Sans" w:hAnsi="Blogger Sans"/>
          <w:i/>
        </w:rPr>
      </w:pPr>
      <w:r w:rsidRPr="001A3180">
        <w:rPr>
          <w:rFonts w:ascii="Blogger Sans" w:hAnsi="Blogger Sans"/>
          <w:i/>
        </w:rPr>
        <w:t>………………………………………………….</w:t>
      </w:r>
    </w:p>
    <w:p w14:paraId="7DBFFC58" w14:textId="77777777" w:rsidR="004A4C1D" w:rsidRPr="001A3180" w:rsidRDefault="004A4C1D" w:rsidP="001D6B80">
      <w:pPr>
        <w:rPr>
          <w:rFonts w:ascii="Blogger Sans" w:hAnsi="Blogger Sans"/>
        </w:rPr>
      </w:pPr>
    </w:p>
    <w:p w14:paraId="4940BA99" w14:textId="77777777" w:rsidR="00781CE3" w:rsidRPr="001A3180" w:rsidRDefault="001A3180" w:rsidP="001D6B80">
      <w:pPr>
        <w:rPr>
          <w:rFonts w:ascii="Blogger Sans" w:hAnsi="Blogger Sans"/>
        </w:rPr>
      </w:pPr>
      <w:r w:rsidRPr="001A3180">
        <w:rPr>
          <w:rFonts w:ascii="Blogger Sans" w:hAnsi="Blogger Sans"/>
        </w:rPr>
        <w:t xml:space="preserve">Z up. </w:t>
      </w:r>
      <w:r w:rsidR="00781CE3" w:rsidRPr="001A3180">
        <w:rPr>
          <w:rFonts w:ascii="Blogger Sans" w:hAnsi="Blogger Sans"/>
        </w:rPr>
        <w:t>Kierownik</w:t>
      </w:r>
      <w:r w:rsidRPr="001A3180">
        <w:rPr>
          <w:rFonts w:ascii="Blogger Sans" w:hAnsi="Blogger Sans"/>
        </w:rPr>
        <w:t>a</w:t>
      </w:r>
      <w:r w:rsidR="00781CE3" w:rsidRPr="001A3180">
        <w:rPr>
          <w:rFonts w:ascii="Blogger Sans" w:hAnsi="Blogger Sans"/>
        </w:rPr>
        <w:t xml:space="preserve"> Zamawiającego</w:t>
      </w:r>
    </w:p>
    <w:p w14:paraId="53435885" w14:textId="77777777" w:rsidR="00781CE3" w:rsidRPr="001A3180" w:rsidRDefault="00781CE3" w:rsidP="001D6B80">
      <w:pPr>
        <w:rPr>
          <w:rFonts w:ascii="Blogger Sans" w:hAnsi="Blogger Sans"/>
        </w:rPr>
      </w:pPr>
    </w:p>
    <w:p w14:paraId="59A7D775" w14:textId="068E928E" w:rsidR="00781CE3" w:rsidRPr="001A3180" w:rsidRDefault="009A5C9C" w:rsidP="001D6B80">
      <w:pPr>
        <w:rPr>
          <w:rFonts w:ascii="Blogger Sans" w:hAnsi="Blogger Sans"/>
        </w:rPr>
      </w:pPr>
      <w:r w:rsidRPr="001A3180">
        <w:rPr>
          <w:rFonts w:ascii="Blogger Sans" w:hAnsi="Blogger Sans"/>
        </w:rPr>
        <w:t>Sierakowice, dn.</w:t>
      </w:r>
      <w:r w:rsidR="00F22DD9">
        <w:rPr>
          <w:rFonts w:ascii="Blogger Sans" w:hAnsi="Blogger Sans"/>
        </w:rPr>
        <w:t xml:space="preserve"> 02 grudnia 2025</w:t>
      </w:r>
      <w:r w:rsidR="001A3180" w:rsidRPr="001A3180">
        <w:rPr>
          <w:rFonts w:ascii="Blogger Sans" w:hAnsi="Blogger Sans"/>
        </w:rPr>
        <w:t xml:space="preserve"> </w:t>
      </w:r>
      <w:r w:rsidR="00781CE3" w:rsidRPr="001A3180">
        <w:rPr>
          <w:rFonts w:ascii="Blogger Sans" w:hAnsi="Blogger Sans"/>
        </w:rPr>
        <w:t>r.</w:t>
      </w:r>
    </w:p>
    <w:p w14:paraId="170187FC" w14:textId="77777777" w:rsidR="005F2A3A" w:rsidRDefault="005F2A3A" w:rsidP="001D6B80">
      <w:pPr>
        <w:rPr>
          <w:rFonts w:ascii="Blogger Sans" w:hAnsi="Blogger Sans"/>
        </w:rPr>
      </w:pPr>
    </w:p>
    <w:p w14:paraId="30CA9847" w14:textId="77777777" w:rsidR="001D6B80" w:rsidRDefault="001D6B80" w:rsidP="001D6B80">
      <w:pPr>
        <w:rPr>
          <w:rFonts w:ascii="Blogger Sans" w:hAnsi="Blogger Sans"/>
        </w:rPr>
      </w:pPr>
    </w:p>
    <w:p w14:paraId="6740AB71" w14:textId="77777777" w:rsidR="001D6B80" w:rsidRDefault="001D6B80" w:rsidP="001D6B80">
      <w:pPr>
        <w:rPr>
          <w:rFonts w:ascii="Blogger Sans" w:hAnsi="Blogger Sans"/>
        </w:rPr>
      </w:pPr>
    </w:p>
    <w:p w14:paraId="36FDEB1D" w14:textId="77777777" w:rsidR="001D6B80" w:rsidRDefault="001D6B80" w:rsidP="001D6B80">
      <w:pPr>
        <w:rPr>
          <w:rFonts w:ascii="Blogger Sans" w:hAnsi="Blogger Sans"/>
        </w:rPr>
      </w:pPr>
    </w:p>
    <w:p w14:paraId="463181F0" w14:textId="77777777" w:rsidR="001D6B80" w:rsidRDefault="001D6B80" w:rsidP="001D6B80">
      <w:pPr>
        <w:rPr>
          <w:rFonts w:ascii="Blogger Sans" w:hAnsi="Blogger Sans"/>
        </w:rPr>
      </w:pPr>
    </w:p>
    <w:p w14:paraId="7452BC2F" w14:textId="77777777" w:rsidR="001D6B80" w:rsidRPr="001A3180" w:rsidRDefault="001D6B80" w:rsidP="001D6B80">
      <w:pPr>
        <w:rPr>
          <w:rFonts w:ascii="Blogger Sans" w:hAnsi="Blogger Sans"/>
        </w:rPr>
      </w:pPr>
    </w:p>
    <w:p w14:paraId="250A5BC6" w14:textId="77777777" w:rsidR="00D31691" w:rsidRPr="001A3180" w:rsidRDefault="001436C1" w:rsidP="001D6B80">
      <w:pPr>
        <w:pStyle w:val="Nagwek9"/>
        <w:numPr>
          <w:ilvl w:val="0"/>
          <w:numId w:val="0"/>
        </w:numPr>
        <w:ind w:left="720" w:hanging="720"/>
        <w:rPr>
          <w:rFonts w:ascii="Blogger Sans" w:hAnsi="Blogger Sans"/>
          <w:b/>
          <w:bCs/>
          <w:lang w:val="pl-PL"/>
        </w:rPr>
      </w:pPr>
      <w:r w:rsidRPr="001A3180">
        <w:rPr>
          <w:rFonts w:ascii="Blogger Sans" w:hAnsi="Blogger Sans"/>
          <w:b/>
          <w:bCs/>
          <w:lang w:val="pl-PL"/>
        </w:rPr>
        <w:lastRenderedPageBreak/>
        <w:t>ROZDZIAŁ I</w:t>
      </w:r>
      <w:r w:rsidR="001B639D" w:rsidRPr="001A3180">
        <w:rPr>
          <w:rFonts w:ascii="Blogger Sans" w:hAnsi="Blogger Sans"/>
          <w:b/>
          <w:bCs/>
          <w:lang w:val="pl-PL"/>
        </w:rPr>
        <w:t>.</w:t>
      </w:r>
      <w:r w:rsidRPr="001A3180">
        <w:rPr>
          <w:rFonts w:ascii="Blogger Sans" w:hAnsi="Blogger Sans"/>
          <w:b/>
          <w:bCs/>
          <w:lang w:val="pl-PL"/>
        </w:rPr>
        <w:t xml:space="preserve"> NAZWA I ADRES ZAMAWIAJACEGO</w:t>
      </w:r>
      <w:r w:rsidR="00D91264" w:rsidRPr="001A3180">
        <w:rPr>
          <w:rFonts w:ascii="Blogger Sans" w:hAnsi="Blogger Sans"/>
          <w:b/>
          <w:bCs/>
          <w:lang w:val="pl-PL"/>
        </w:rPr>
        <w:t>, NUMER TELEFONU, ADRES POCZTY ELEKTRONICZNEJ ORAZ STRONY INTERNETOWEJ PROWADZONEGO POSTĘPOWANIA</w:t>
      </w:r>
      <w:r w:rsidR="002E29CD" w:rsidRPr="001A3180">
        <w:rPr>
          <w:rFonts w:ascii="Blogger Sans" w:hAnsi="Blogger Sans"/>
          <w:b/>
          <w:bCs/>
          <w:lang w:val="pl-PL"/>
        </w:rPr>
        <w:t>:</w:t>
      </w:r>
    </w:p>
    <w:p w14:paraId="196F88C8" w14:textId="77777777" w:rsidR="001436C1" w:rsidRPr="001A3180" w:rsidRDefault="001436C1" w:rsidP="001D6B80">
      <w:pPr>
        <w:widowControl w:val="0"/>
        <w:autoSpaceDE w:val="0"/>
        <w:jc w:val="both"/>
        <w:rPr>
          <w:rFonts w:ascii="Blogger Sans" w:hAnsi="Blogger Sans"/>
          <w:b/>
          <w:bCs/>
          <w:color w:val="000000"/>
        </w:rPr>
      </w:pPr>
      <w:r w:rsidRPr="001A3180">
        <w:rPr>
          <w:rFonts w:ascii="Blogger Sans" w:hAnsi="Blogger Sans"/>
          <w:b/>
          <w:bCs/>
          <w:color w:val="000000"/>
        </w:rPr>
        <w:t>Gmina Sierakowice</w:t>
      </w:r>
    </w:p>
    <w:p w14:paraId="66DF2FEE" w14:textId="77777777" w:rsidR="001436C1" w:rsidRPr="001A3180" w:rsidRDefault="001436C1" w:rsidP="001D6B80">
      <w:pPr>
        <w:widowControl w:val="0"/>
        <w:autoSpaceDE w:val="0"/>
        <w:jc w:val="both"/>
        <w:rPr>
          <w:rFonts w:ascii="Blogger Sans" w:hAnsi="Blogger Sans"/>
          <w:b/>
          <w:bCs/>
          <w:color w:val="000000"/>
        </w:rPr>
      </w:pPr>
      <w:r w:rsidRPr="001A3180">
        <w:rPr>
          <w:rFonts w:ascii="Blogger Sans" w:hAnsi="Blogger Sans"/>
          <w:color w:val="000000"/>
        </w:rPr>
        <w:t>ul. Lęborska 30,</w:t>
      </w:r>
    </w:p>
    <w:p w14:paraId="1B3E9E0C" w14:textId="77777777" w:rsidR="001436C1" w:rsidRPr="001A3180" w:rsidRDefault="001436C1" w:rsidP="001D6B80">
      <w:pPr>
        <w:widowControl w:val="0"/>
        <w:autoSpaceDE w:val="0"/>
        <w:jc w:val="both"/>
        <w:rPr>
          <w:rFonts w:ascii="Blogger Sans" w:hAnsi="Blogger Sans"/>
          <w:color w:val="000000"/>
        </w:rPr>
      </w:pPr>
      <w:r w:rsidRPr="001A3180">
        <w:rPr>
          <w:rFonts w:ascii="Blogger Sans" w:hAnsi="Blogger Sans"/>
          <w:color w:val="000000"/>
        </w:rPr>
        <w:t xml:space="preserve">83-340 Sierakowice, </w:t>
      </w:r>
    </w:p>
    <w:p w14:paraId="4C41EB01" w14:textId="77777777" w:rsidR="001436C1" w:rsidRPr="001A3180" w:rsidRDefault="001436C1" w:rsidP="001D6B80">
      <w:pPr>
        <w:widowControl w:val="0"/>
        <w:autoSpaceDE w:val="0"/>
        <w:jc w:val="both"/>
        <w:rPr>
          <w:rFonts w:ascii="Blogger Sans" w:hAnsi="Blogger Sans"/>
          <w:color w:val="000000"/>
          <w:lang w:val="en-US"/>
        </w:rPr>
      </w:pPr>
      <w:r w:rsidRPr="001A3180">
        <w:rPr>
          <w:rFonts w:ascii="Blogger Sans" w:hAnsi="Blogger Sans"/>
          <w:color w:val="000000"/>
          <w:lang w:val="en-US"/>
        </w:rPr>
        <w:t>tel. / fax  58</w:t>
      </w:r>
      <w:r w:rsidRPr="001A3180">
        <w:rPr>
          <w:rFonts w:ascii="Calibri" w:hAnsi="Calibri"/>
          <w:color w:val="000000"/>
          <w:lang w:val="en-US"/>
        </w:rPr>
        <w:t> </w:t>
      </w:r>
      <w:r w:rsidRPr="001A3180">
        <w:rPr>
          <w:rFonts w:ascii="Blogger Sans" w:hAnsi="Blogger Sans"/>
          <w:color w:val="000000"/>
          <w:lang w:val="en-US"/>
        </w:rPr>
        <w:t>681-95-00, 58</w:t>
      </w:r>
      <w:r w:rsidRPr="001A3180">
        <w:rPr>
          <w:rFonts w:ascii="Calibri" w:hAnsi="Calibri"/>
          <w:color w:val="000000"/>
          <w:lang w:val="en-US"/>
        </w:rPr>
        <w:t> </w:t>
      </w:r>
      <w:r w:rsidRPr="001A3180">
        <w:rPr>
          <w:rFonts w:ascii="Blogger Sans" w:hAnsi="Blogger Sans"/>
          <w:color w:val="000000"/>
          <w:lang w:val="en-US"/>
        </w:rPr>
        <w:t>681-96-75</w:t>
      </w:r>
      <w:r w:rsidR="00D91264" w:rsidRPr="001A3180">
        <w:rPr>
          <w:rFonts w:ascii="Blogger Sans" w:hAnsi="Blogger Sans"/>
          <w:color w:val="000000"/>
          <w:lang w:val="en-US"/>
        </w:rPr>
        <w:t>,</w:t>
      </w:r>
    </w:p>
    <w:p w14:paraId="17E16B7E" w14:textId="77777777" w:rsidR="001436C1" w:rsidRPr="001A3180" w:rsidRDefault="001436C1" w:rsidP="001D6B80">
      <w:pPr>
        <w:widowControl w:val="0"/>
        <w:autoSpaceDE w:val="0"/>
        <w:jc w:val="both"/>
        <w:rPr>
          <w:rFonts w:ascii="Blogger Sans" w:hAnsi="Blogger Sans"/>
          <w:color w:val="000000"/>
          <w:lang w:val="en-US"/>
        </w:rPr>
      </w:pPr>
      <w:hyperlink r:id="rId8" w:history="1">
        <w:r w:rsidRPr="001A3180">
          <w:rPr>
            <w:rStyle w:val="Hipercze"/>
            <w:rFonts w:ascii="Blogger Sans" w:hAnsi="Blogger Sans"/>
            <w:lang w:val="en-US"/>
          </w:rPr>
          <w:t>www.sierakowice.pl</w:t>
        </w:r>
      </w:hyperlink>
      <w:r w:rsidR="00D91264" w:rsidRPr="001A3180">
        <w:rPr>
          <w:rFonts w:ascii="Blogger Sans" w:hAnsi="Blogger Sans"/>
        </w:rPr>
        <w:t>,</w:t>
      </w:r>
      <w:r w:rsidRPr="001A3180">
        <w:rPr>
          <w:rFonts w:ascii="Blogger Sans" w:hAnsi="Blogger Sans"/>
          <w:color w:val="000000"/>
          <w:lang w:val="en-US"/>
        </w:rPr>
        <w:t xml:space="preserve">  </w:t>
      </w:r>
    </w:p>
    <w:p w14:paraId="3DE58A5A" w14:textId="77777777" w:rsidR="001436C1" w:rsidRPr="001A3180" w:rsidRDefault="001436C1" w:rsidP="001D6B80">
      <w:pPr>
        <w:widowControl w:val="0"/>
        <w:autoSpaceDE w:val="0"/>
        <w:ind w:right="-143"/>
        <w:jc w:val="both"/>
        <w:rPr>
          <w:rFonts w:ascii="Blogger Sans" w:hAnsi="Blogger Sans"/>
          <w:color w:val="000000"/>
          <w:lang w:val="en-US"/>
        </w:rPr>
      </w:pPr>
      <w:r w:rsidRPr="001A3180">
        <w:rPr>
          <w:rFonts w:ascii="Blogger Sans" w:hAnsi="Blogger Sans"/>
          <w:color w:val="000000"/>
          <w:lang w:val="en-US"/>
        </w:rPr>
        <w:t xml:space="preserve">e-mail: </w:t>
      </w:r>
      <w:hyperlink r:id="rId9" w:history="1">
        <w:r w:rsidR="00D91264" w:rsidRPr="001A3180">
          <w:rPr>
            <w:rStyle w:val="Hipercze"/>
            <w:rFonts w:ascii="Blogger Sans" w:hAnsi="Blogger Sans"/>
            <w:lang w:val="en-US"/>
          </w:rPr>
          <w:t>sierakowice@sierakowice.pl</w:t>
        </w:r>
      </w:hyperlink>
      <w:r w:rsidR="00D91264" w:rsidRPr="001A3180">
        <w:rPr>
          <w:rFonts w:ascii="Blogger Sans" w:hAnsi="Blogger Sans"/>
          <w:color w:val="000000"/>
          <w:lang w:val="en-US"/>
        </w:rPr>
        <w:t>,</w:t>
      </w:r>
    </w:p>
    <w:p w14:paraId="29F986C6" w14:textId="77777777" w:rsidR="00D91264" w:rsidRPr="001A3180" w:rsidRDefault="006C22E5" w:rsidP="001D6B80">
      <w:pPr>
        <w:widowControl w:val="0"/>
        <w:autoSpaceDE w:val="0"/>
        <w:ind w:right="-143"/>
        <w:jc w:val="both"/>
        <w:rPr>
          <w:rFonts w:ascii="Blogger Sans" w:hAnsi="Blogger Sans"/>
          <w:color w:val="000000"/>
          <w:lang w:val="en-US"/>
        </w:rPr>
      </w:pPr>
      <w:hyperlink r:id="rId10" w:history="1">
        <w:r w:rsidRPr="001A3180">
          <w:rPr>
            <w:rStyle w:val="Hipercze"/>
            <w:rFonts w:ascii="Blogger Sans" w:hAnsi="Blogger Sans"/>
          </w:rPr>
          <w:t>https://platformazakupowa.pl/pn/gmina_sierakowice</w:t>
        </w:r>
      </w:hyperlink>
      <w:r w:rsidR="00D91264" w:rsidRPr="001A3180">
        <w:rPr>
          <w:rFonts w:ascii="Blogger Sans" w:hAnsi="Blogger Sans"/>
        </w:rPr>
        <w:t xml:space="preserve">, </w:t>
      </w:r>
    </w:p>
    <w:p w14:paraId="64B418DE" w14:textId="77777777" w:rsidR="001436C1" w:rsidRPr="001A3180" w:rsidRDefault="001436C1" w:rsidP="001D6B80">
      <w:pPr>
        <w:jc w:val="both"/>
        <w:rPr>
          <w:rFonts w:ascii="Blogger Sans" w:hAnsi="Blogger Sans"/>
        </w:rPr>
      </w:pPr>
      <w:r w:rsidRPr="001A3180">
        <w:rPr>
          <w:rFonts w:ascii="Blogger Sans" w:hAnsi="Blogger Sans"/>
        </w:rPr>
        <w:t>NIP: 5891018894, REGON: 191674977</w:t>
      </w:r>
      <w:r w:rsidR="00D91264" w:rsidRPr="001A3180">
        <w:rPr>
          <w:rFonts w:ascii="Blogger Sans" w:hAnsi="Blogger Sans"/>
        </w:rPr>
        <w:t>,</w:t>
      </w:r>
    </w:p>
    <w:p w14:paraId="6C2AECAA" w14:textId="77777777" w:rsidR="001436C1" w:rsidRPr="001A3180" w:rsidRDefault="001436C1" w:rsidP="001D6B80">
      <w:pPr>
        <w:jc w:val="both"/>
        <w:rPr>
          <w:rFonts w:ascii="Blogger Sans" w:hAnsi="Blogger Sans"/>
        </w:rPr>
      </w:pPr>
      <w:r w:rsidRPr="001A3180">
        <w:rPr>
          <w:rFonts w:ascii="Blogger Sans" w:hAnsi="Blogger Sans"/>
        </w:rPr>
        <w:t>Godziny pracy: poniedziałek, środa, czwartek 7:30-15:30; wtorek 7:30-16:00, piątek 7:30-15:00</w:t>
      </w:r>
      <w:r w:rsidR="008D0C0A" w:rsidRPr="001A3180">
        <w:rPr>
          <w:rFonts w:ascii="Blogger Sans" w:hAnsi="Blogger Sans"/>
        </w:rPr>
        <w:t>.</w:t>
      </w:r>
    </w:p>
    <w:p w14:paraId="45C624CD" w14:textId="77777777" w:rsidR="001436C1" w:rsidRPr="001A3180" w:rsidRDefault="001436C1" w:rsidP="001D6B80">
      <w:pPr>
        <w:jc w:val="center"/>
        <w:rPr>
          <w:rFonts w:ascii="Blogger Sans" w:hAnsi="Blogger Sans"/>
        </w:rPr>
      </w:pPr>
    </w:p>
    <w:p w14:paraId="5D7EADCE" w14:textId="77777777" w:rsidR="007D4132" w:rsidRDefault="001A5C1C" w:rsidP="001D6B80">
      <w:pPr>
        <w:pStyle w:val="Nagwek9"/>
        <w:numPr>
          <w:ilvl w:val="0"/>
          <w:numId w:val="0"/>
        </w:numPr>
        <w:tabs>
          <w:tab w:val="left" w:pos="5635"/>
        </w:tabs>
        <w:rPr>
          <w:rFonts w:ascii="Blogger Sans" w:hAnsi="Blogger Sans"/>
          <w:b/>
          <w:bCs/>
          <w:lang w:val="pl-PL"/>
        </w:rPr>
      </w:pPr>
      <w:r w:rsidRPr="001A3180">
        <w:rPr>
          <w:rFonts w:ascii="Blogger Sans" w:hAnsi="Blogger Sans"/>
          <w:b/>
          <w:bCs/>
          <w:lang w:val="pl-PL"/>
        </w:rPr>
        <w:t>ROZDZIAŁ I</w:t>
      </w:r>
      <w:r w:rsidR="001B639D" w:rsidRPr="001A3180">
        <w:rPr>
          <w:rFonts w:ascii="Blogger Sans" w:hAnsi="Blogger Sans"/>
          <w:b/>
          <w:bCs/>
          <w:lang w:val="pl-PL"/>
        </w:rPr>
        <w:t>I.</w:t>
      </w:r>
      <w:r w:rsidRPr="001A3180">
        <w:rPr>
          <w:rFonts w:ascii="Blogger Sans" w:hAnsi="Blogger Sans"/>
          <w:b/>
          <w:bCs/>
        </w:rPr>
        <w:t xml:space="preserve"> </w:t>
      </w:r>
      <w:r w:rsidRPr="001A3180">
        <w:rPr>
          <w:rFonts w:ascii="Blogger Sans" w:hAnsi="Blogger Sans"/>
          <w:b/>
          <w:bCs/>
          <w:lang w:val="pl-PL"/>
        </w:rPr>
        <w:t xml:space="preserve">ADRES STRONY INTERNETOWEJ, NA KTÓREJ UDOSTĘPNIONE BĘDĄ ZMIANY </w:t>
      </w:r>
    </w:p>
    <w:p w14:paraId="5FDE8FCD" w14:textId="77777777" w:rsidR="007D4132" w:rsidRDefault="001A5C1C" w:rsidP="001D6B80">
      <w:pPr>
        <w:pStyle w:val="Nagwek9"/>
        <w:numPr>
          <w:ilvl w:val="0"/>
          <w:numId w:val="0"/>
        </w:numPr>
        <w:tabs>
          <w:tab w:val="left" w:pos="5635"/>
        </w:tabs>
        <w:rPr>
          <w:rFonts w:ascii="Blogger Sans" w:hAnsi="Blogger Sans"/>
          <w:b/>
          <w:bCs/>
          <w:lang w:val="pl-PL"/>
        </w:rPr>
      </w:pPr>
      <w:r w:rsidRPr="001A3180">
        <w:rPr>
          <w:rFonts w:ascii="Blogger Sans" w:hAnsi="Blogger Sans"/>
          <w:b/>
          <w:bCs/>
          <w:lang w:val="pl-PL"/>
        </w:rPr>
        <w:t xml:space="preserve">I WYJAŚNIENIA SWZ ORAZ INNE DOKUMENTY ZAMÓWIENIA BEZPOŚREDNIO ZWIĄZANE </w:t>
      </w:r>
    </w:p>
    <w:p w14:paraId="783F8EC0" w14:textId="77777777" w:rsidR="001A5C1C" w:rsidRPr="001A3180" w:rsidRDefault="001A5C1C" w:rsidP="001D6B80">
      <w:pPr>
        <w:pStyle w:val="Nagwek9"/>
        <w:numPr>
          <w:ilvl w:val="0"/>
          <w:numId w:val="0"/>
        </w:numPr>
        <w:tabs>
          <w:tab w:val="left" w:pos="5635"/>
        </w:tabs>
        <w:rPr>
          <w:rFonts w:ascii="Blogger Sans" w:hAnsi="Blogger Sans"/>
          <w:b/>
          <w:bCs/>
          <w:lang w:val="pl-PL"/>
        </w:rPr>
      </w:pPr>
      <w:r w:rsidRPr="001A3180">
        <w:rPr>
          <w:rFonts w:ascii="Blogger Sans" w:hAnsi="Blogger Sans"/>
          <w:b/>
          <w:bCs/>
          <w:lang w:val="pl-PL"/>
        </w:rPr>
        <w:t>Z POSTĘPOWANIEM O UDZIELENIE ZAMÓWIENIA:</w:t>
      </w:r>
    </w:p>
    <w:p w14:paraId="39544F71" w14:textId="77777777" w:rsidR="007D4132" w:rsidRDefault="001A5C1C" w:rsidP="001D6B80">
      <w:pPr>
        <w:ind w:firstLine="426"/>
        <w:jc w:val="both"/>
        <w:rPr>
          <w:rFonts w:ascii="Blogger Sans" w:hAnsi="Blogger Sans"/>
        </w:rPr>
      </w:pPr>
      <w:r w:rsidRPr="001A3180">
        <w:rPr>
          <w:rFonts w:ascii="Blogger Sans" w:hAnsi="Blogger Sans"/>
        </w:rPr>
        <w:t xml:space="preserve">Zmiany i wyjaśnienia </w:t>
      </w:r>
      <w:r w:rsidR="001B639D" w:rsidRPr="001A3180">
        <w:rPr>
          <w:rFonts w:ascii="Blogger Sans" w:hAnsi="Blogger Sans"/>
        </w:rPr>
        <w:t>treści</w:t>
      </w:r>
      <w:r w:rsidRPr="001A3180">
        <w:rPr>
          <w:rFonts w:ascii="Blogger Sans" w:hAnsi="Blogger Sans"/>
        </w:rPr>
        <w:t xml:space="preserve"> SWZ oraz inne dokumenty zamówienia bezpośrednio związane </w:t>
      </w:r>
    </w:p>
    <w:p w14:paraId="727866E8" w14:textId="77777777" w:rsidR="001A5C1C" w:rsidRPr="001A3180" w:rsidRDefault="001A5C1C" w:rsidP="001D6B80">
      <w:pPr>
        <w:jc w:val="both"/>
        <w:rPr>
          <w:rFonts w:ascii="Blogger Sans" w:hAnsi="Blogger Sans"/>
        </w:rPr>
      </w:pPr>
      <w:r w:rsidRPr="001A3180">
        <w:rPr>
          <w:rFonts w:ascii="Blogger Sans" w:hAnsi="Blogger Sans"/>
        </w:rPr>
        <w:t xml:space="preserve">z postępowaniem o udzielenie zamówienia będą udostępniane </w:t>
      </w:r>
      <w:r w:rsidR="001B639D" w:rsidRPr="001A3180">
        <w:rPr>
          <w:rFonts w:ascii="Blogger Sans" w:hAnsi="Blogger Sans"/>
        </w:rPr>
        <w:t xml:space="preserve">na Platformie Zakupowej Gminy Sierakowice pod adresem: </w:t>
      </w:r>
      <w:hyperlink r:id="rId11" w:history="1">
        <w:r w:rsidR="00D860CB" w:rsidRPr="001A3180">
          <w:rPr>
            <w:rStyle w:val="Hipercze"/>
            <w:rFonts w:ascii="Blogger Sans" w:hAnsi="Blogger Sans"/>
          </w:rPr>
          <w:t>https://platformazakupowa.pl/pn/gmina_sierakowice</w:t>
        </w:r>
      </w:hyperlink>
      <w:r w:rsidR="00D860CB" w:rsidRPr="001A3180">
        <w:rPr>
          <w:rFonts w:ascii="Blogger Sans" w:hAnsi="Blogger Sans"/>
        </w:rPr>
        <w:t xml:space="preserve"> oraz w Biuletynie Informacji Publicznej Zamawiającego </w:t>
      </w:r>
      <w:hyperlink r:id="rId12" w:history="1">
        <w:r w:rsidR="00D860CB" w:rsidRPr="001A3180">
          <w:rPr>
            <w:rStyle w:val="Hipercze"/>
            <w:rFonts w:ascii="Blogger Sans" w:hAnsi="Blogger Sans"/>
          </w:rPr>
          <w:t>www.sierakowice.biuletyn.net</w:t>
        </w:r>
      </w:hyperlink>
      <w:r w:rsidR="00D860CB" w:rsidRPr="001A3180">
        <w:rPr>
          <w:rFonts w:ascii="Blogger Sans" w:hAnsi="Blogger Sans"/>
        </w:rPr>
        <w:t>. Zakładka – „Zamówienia publiczne”.</w:t>
      </w:r>
    </w:p>
    <w:p w14:paraId="1010CFB7" w14:textId="77777777" w:rsidR="001A5C1C" w:rsidRPr="001A3180" w:rsidRDefault="001A5C1C" w:rsidP="001D6B80">
      <w:pPr>
        <w:rPr>
          <w:rFonts w:ascii="Blogger Sans" w:hAnsi="Blogger Sans"/>
        </w:rPr>
      </w:pPr>
    </w:p>
    <w:p w14:paraId="6FFD55A7" w14:textId="77777777" w:rsidR="00D31691" w:rsidRPr="001A3180" w:rsidRDefault="001A5C1C" w:rsidP="001D6B80">
      <w:pPr>
        <w:pStyle w:val="Nagwek9"/>
        <w:numPr>
          <w:ilvl w:val="0"/>
          <w:numId w:val="0"/>
        </w:numPr>
        <w:ind w:left="720" w:hanging="720"/>
        <w:rPr>
          <w:rFonts w:ascii="Blogger Sans" w:hAnsi="Blogger Sans"/>
          <w:b/>
          <w:bCs/>
          <w:lang w:val="pl-PL"/>
        </w:rPr>
      </w:pPr>
      <w:r w:rsidRPr="001A3180">
        <w:rPr>
          <w:rFonts w:ascii="Blogger Sans" w:hAnsi="Blogger Sans"/>
          <w:b/>
          <w:bCs/>
          <w:lang w:val="pl-PL"/>
        </w:rPr>
        <w:t>ROZDZIAŁ I</w:t>
      </w:r>
      <w:r w:rsidR="001B639D" w:rsidRPr="001A3180">
        <w:rPr>
          <w:rFonts w:ascii="Blogger Sans" w:hAnsi="Blogger Sans"/>
          <w:b/>
          <w:bCs/>
          <w:lang w:val="pl-PL"/>
        </w:rPr>
        <w:t>II.</w:t>
      </w:r>
      <w:r w:rsidRPr="001A3180">
        <w:rPr>
          <w:rFonts w:ascii="Blogger Sans" w:hAnsi="Blogger Sans"/>
          <w:b/>
          <w:bCs/>
        </w:rPr>
        <w:t xml:space="preserve"> </w:t>
      </w:r>
      <w:r w:rsidR="00D31691" w:rsidRPr="001A3180">
        <w:rPr>
          <w:rFonts w:ascii="Blogger Sans" w:hAnsi="Blogger Sans"/>
          <w:b/>
          <w:bCs/>
        </w:rPr>
        <w:t>TRYB UDZIELENIA ZAMÓWIENIA</w:t>
      </w:r>
      <w:r w:rsidR="002E29CD" w:rsidRPr="001A3180">
        <w:rPr>
          <w:rFonts w:ascii="Blogger Sans" w:hAnsi="Blogger Sans"/>
          <w:b/>
          <w:bCs/>
          <w:lang w:val="pl-PL"/>
        </w:rPr>
        <w:t>:</w:t>
      </w:r>
    </w:p>
    <w:p w14:paraId="64CBCE05" w14:textId="77777777" w:rsidR="007303C5" w:rsidRPr="001A3180" w:rsidRDefault="007303C5" w:rsidP="002E15C0">
      <w:pPr>
        <w:pStyle w:val="pkt"/>
        <w:numPr>
          <w:ilvl w:val="0"/>
          <w:numId w:val="4"/>
        </w:numPr>
        <w:tabs>
          <w:tab w:val="clear" w:pos="519"/>
          <w:tab w:val="num" w:pos="284"/>
        </w:tabs>
        <w:suppressAutoHyphens w:val="0"/>
        <w:spacing w:before="0" w:after="0"/>
        <w:ind w:left="284" w:hanging="284"/>
        <w:rPr>
          <w:rFonts w:ascii="Blogger Sans" w:hAnsi="Blogger Sans" w:cs="Calibri"/>
        </w:rPr>
      </w:pPr>
      <w:r w:rsidRPr="001A3180">
        <w:rPr>
          <w:rFonts w:ascii="Blogger Sans" w:hAnsi="Blogger Sans" w:cs="Calibri"/>
        </w:rPr>
        <w:t>Niniejsze postępowanie prowadzone jest w trybie podstawowym z</w:t>
      </w:r>
      <w:r w:rsidRPr="001A3180">
        <w:rPr>
          <w:rFonts w:ascii="Blogger Sans" w:hAnsi="Blogger Sans" w:cs="Calibri"/>
          <w:lang w:val="pl-PL"/>
        </w:rPr>
        <w:t xml:space="preserve"> możliwością</w:t>
      </w:r>
      <w:r w:rsidR="00097CF2" w:rsidRPr="001A3180">
        <w:rPr>
          <w:rFonts w:ascii="Blogger Sans" w:hAnsi="Blogger Sans" w:cs="Calibri"/>
          <w:lang w:val="pl-PL"/>
        </w:rPr>
        <w:t xml:space="preserve"> przeprowadzenia</w:t>
      </w:r>
      <w:r w:rsidRPr="001A3180">
        <w:rPr>
          <w:rFonts w:ascii="Blogger Sans" w:hAnsi="Blogger Sans" w:cs="Calibri"/>
        </w:rPr>
        <w:t xml:space="preserve"> negocjacji na podstawie art. 275</w:t>
      </w:r>
      <w:r w:rsidRPr="001A3180">
        <w:rPr>
          <w:rFonts w:ascii="Blogger Sans" w:hAnsi="Blogger Sans" w:cs="Calibri"/>
          <w:lang w:val="pl-PL"/>
        </w:rPr>
        <w:t xml:space="preserve"> ust. 2</w:t>
      </w:r>
      <w:r w:rsidRPr="001A3180">
        <w:rPr>
          <w:rFonts w:ascii="Blogger Sans" w:hAnsi="Blogger Sans" w:cs="Calibri"/>
        </w:rPr>
        <w:t>, ustawy z dnia 11 września 2019 r. Prawo Zamówień Publicznych (Dz. U. z 20</w:t>
      </w:r>
      <w:r w:rsidRPr="001A3180">
        <w:rPr>
          <w:rFonts w:ascii="Blogger Sans" w:hAnsi="Blogger Sans" w:cs="Calibri"/>
          <w:lang w:val="pl-PL"/>
        </w:rPr>
        <w:t>2</w:t>
      </w:r>
      <w:r w:rsidR="00F72E37" w:rsidRPr="001A3180">
        <w:rPr>
          <w:rFonts w:ascii="Blogger Sans" w:hAnsi="Blogger Sans" w:cs="Calibri"/>
          <w:lang w:val="pl-PL"/>
        </w:rPr>
        <w:t>4</w:t>
      </w:r>
      <w:r w:rsidRPr="001A3180">
        <w:rPr>
          <w:rFonts w:ascii="Blogger Sans" w:hAnsi="Blogger Sans" w:cs="Calibri"/>
        </w:rPr>
        <w:t xml:space="preserve"> r., poz. </w:t>
      </w:r>
      <w:r w:rsidR="00F72E37" w:rsidRPr="001A3180">
        <w:rPr>
          <w:rFonts w:ascii="Blogger Sans" w:hAnsi="Blogger Sans" w:cs="Calibri"/>
        </w:rPr>
        <w:t>1320</w:t>
      </w:r>
      <w:r w:rsidRPr="001A3180">
        <w:rPr>
          <w:rFonts w:ascii="Blogger Sans" w:hAnsi="Blogger Sans" w:cs="Calibri"/>
        </w:rPr>
        <w:t xml:space="preserve"> z późn. </w:t>
      </w:r>
      <w:r w:rsidRPr="001A3180">
        <w:rPr>
          <w:rFonts w:ascii="Blogger Sans" w:hAnsi="Blogger Sans" w:cs="Calibri"/>
          <w:lang w:val="pl-PL"/>
        </w:rPr>
        <w:t>z</w:t>
      </w:r>
      <w:r w:rsidRPr="001A3180">
        <w:rPr>
          <w:rFonts w:ascii="Blogger Sans" w:hAnsi="Blogger Sans" w:cs="Calibri"/>
        </w:rPr>
        <w:t>m.) zwanej dalej „ustawą PZP”.</w:t>
      </w:r>
    </w:p>
    <w:p w14:paraId="79AB7473" w14:textId="77777777" w:rsidR="007303C5" w:rsidRPr="001A3180" w:rsidRDefault="007303C5" w:rsidP="002E15C0">
      <w:pPr>
        <w:pStyle w:val="pkt"/>
        <w:numPr>
          <w:ilvl w:val="0"/>
          <w:numId w:val="4"/>
        </w:numPr>
        <w:tabs>
          <w:tab w:val="clear" w:pos="519"/>
          <w:tab w:val="num" w:pos="284"/>
        </w:tabs>
        <w:suppressAutoHyphens w:val="0"/>
        <w:spacing w:before="0" w:after="0"/>
        <w:ind w:left="284" w:hanging="284"/>
        <w:rPr>
          <w:rFonts w:ascii="Blogger Sans" w:hAnsi="Blogger Sans" w:cs="Calibri"/>
        </w:rPr>
      </w:pPr>
      <w:r w:rsidRPr="001A3180">
        <w:rPr>
          <w:rFonts w:ascii="Blogger Sans" w:hAnsi="Blogger Sans" w:cs="Calibri"/>
          <w:color w:val="000000"/>
        </w:rPr>
        <w:t>W zakresie nieuregulowanym niniejszą Specyfikacją Warunków Zamówienia, zwaną dalej „</w:t>
      </w:r>
      <w:r w:rsidRPr="001A3180">
        <w:rPr>
          <w:rFonts w:ascii="Blogger Sans" w:hAnsi="Blogger Sans" w:cs="Calibri"/>
          <w:color w:val="000000"/>
          <w:lang w:val="pl-PL"/>
        </w:rPr>
        <w:t>S</w:t>
      </w:r>
      <w:r w:rsidRPr="001A3180">
        <w:rPr>
          <w:rFonts w:ascii="Blogger Sans" w:hAnsi="Blogger Sans" w:cs="Calibri"/>
          <w:color w:val="000000"/>
        </w:rPr>
        <w:t xml:space="preserve">WZ”, zastosowanie mają przepisy ustawy PZP. </w:t>
      </w:r>
    </w:p>
    <w:p w14:paraId="419F496D" w14:textId="77777777" w:rsidR="007303C5" w:rsidRPr="001A3180" w:rsidRDefault="007303C5" w:rsidP="002E15C0">
      <w:pPr>
        <w:pStyle w:val="pkt"/>
        <w:numPr>
          <w:ilvl w:val="0"/>
          <w:numId w:val="4"/>
        </w:numPr>
        <w:tabs>
          <w:tab w:val="clear" w:pos="519"/>
          <w:tab w:val="num" w:pos="284"/>
        </w:tabs>
        <w:suppressAutoHyphens w:val="0"/>
        <w:spacing w:before="0" w:after="0"/>
        <w:ind w:left="284" w:hanging="284"/>
        <w:rPr>
          <w:rFonts w:ascii="Blogger Sans" w:hAnsi="Blogger Sans" w:cs="Calibri"/>
        </w:rPr>
      </w:pPr>
      <w:r w:rsidRPr="001A3180">
        <w:rPr>
          <w:rFonts w:ascii="Blogger Sans" w:hAnsi="Blogger Sans" w:cs="Calibri"/>
        </w:rPr>
        <w:t>Wartość zamówienia poniżej progów unijnych określonych na podst. art. 3 ustawy z dnia 11 września 2019 r. Prawo zamówień publicznych (Dz.U.</w:t>
      </w:r>
      <w:r w:rsidR="00F72E37" w:rsidRPr="001A3180">
        <w:rPr>
          <w:rFonts w:ascii="Blogger Sans" w:hAnsi="Blogger Sans" w:cs="Calibri"/>
        </w:rPr>
        <w:t xml:space="preserve"> </w:t>
      </w:r>
      <w:r w:rsidRPr="001A3180">
        <w:rPr>
          <w:rFonts w:ascii="Blogger Sans" w:hAnsi="Blogger Sans" w:cs="Calibri"/>
        </w:rPr>
        <w:t>20</w:t>
      </w:r>
      <w:r w:rsidRPr="001A3180">
        <w:rPr>
          <w:rFonts w:ascii="Blogger Sans" w:hAnsi="Blogger Sans" w:cs="Calibri"/>
          <w:lang w:val="pl-PL"/>
        </w:rPr>
        <w:t>2</w:t>
      </w:r>
      <w:r w:rsidR="00F72E37" w:rsidRPr="001A3180">
        <w:rPr>
          <w:rFonts w:ascii="Blogger Sans" w:hAnsi="Blogger Sans" w:cs="Calibri"/>
          <w:lang w:val="pl-PL"/>
        </w:rPr>
        <w:t>4 r.</w:t>
      </w:r>
      <w:r w:rsidRPr="001A3180">
        <w:rPr>
          <w:rFonts w:ascii="Blogger Sans" w:hAnsi="Blogger Sans" w:cs="Calibri"/>
          <w:lang w:val="pl-PL"/>
        </w:rPr>
        <w:t>, z poz. 1</w:t>
      </w:r>
      <w:r w:rsidR="00F72E37" w:rsidRPr="001A3180">
        <w:rPr>
          <w:rFonts w:ascii="Blogger Sans" w:hAnsi="Blogger Sans" w:cs="Calibri"/>
          <w:lang w:val="pl-PL"/>
        </w:rPr>
        <w:t>320</w:t>
      </w:r>
      <w:r w:rsidRPr="001A3180">
        <w:rPr>
          <w:rFonts w:ascii="Blogger Sans" w:hAnsi="Blogger Sans" w:cs="Calibri"/>
        </w:rPr>
        <w:t xml:space="preserve"> z późn. zm.)</w:t>
      </w:r>
      <w:r w:rsidRPr="001A3180">
        <w:rPr>
          <w:rFonts w:ascii="Blogger Sans" w:hAnsi="Blogger Sans" w:cs="Calibri"/>
          <w:lang w:val="pl-PL"/>
        </w:rPr>
        <w:t>.</w:t>
      </w:r>
    </w:p>
    <w:p w14:paraId="16D0B8EF" w14:textId="77777777" w:rsidR="00A55D10" w:rsidRPr="001A3180" w:rsidRDefault="007303C5" w:rsidP="002E15C0">
      <w:pPr>
        <w:pStyle w:val="pkt"/>
        <w:numPr>
          <w:ilvl w:val="0"/>
          <w:numId w:val="4"/>
        </w:numPr>
        <w:tabs>
          <w:tab w:val="clear" w:pos="519"/>
          <w:tab w:val="num" w:pos="284"/>
        </w:tabs>
        <w:suppressAutoHyphens w:val="0"/>
        <w:spacing w:before="0" w:after="0"/>
        <w:ind w:left="284" w:hanging="284"/>
        <w:rPr>
          <w:rFonts w:ascii="Blogger Sans" w:hAnsi="Blogger Sans" w:cs="Calibri"/>
        </w:rPr>
      </w:pPr>
      <w:r w:rsidRPr="001A3180">
        <w:rPr>
          <w:rFonts w:ascii="Blogger Sans" w:hAnsi="Blogger Sans" w:cs="Calibri"/>
        </w:rPr>
        <w:t xml:space="preserve">Zamówienie </w:t>
      </w:r>
      <w:r w:rsidR="003D1A90" w:rsidRPr="001A3180">
        <w:rPr>
          <w:rFonts w:ascii="Blogger Sans" w:hAnsi="Blogger Sans" w:cs="Calibri"/>
          <w:lang w:val="pl-PL"/>
        </w:rPr>
        <w:t>realizowane</w:t>
      </w:r>
      <w:r w:rsidRPr="001A3180">
        <w:rPr>
          <w:rFonts w:ascii="Blogger Sans" w:hAnsi="Blogger Sans" w:cs="Calibri"/>
        </w:rPr>
        <w:t xml:space="preserve"> jest na podstawie </w:t>
      </w:r>
      <w:r w:rsidR="00A55D10" w:rsidRPr="001A3180">
        <w:rPr>
          <w:rFonts w:ascii="Blogger Sans" w:hAnsi="Blogger Sans" w:cs="Calibri"/>
          <w:lang w:val="pl-PL"/>
        </w:rPr>
        <w:t xml:space="preserve">Umowy o powierzenie grantu o numerze </w:t>
      </w:r>
      <w:r w:rsidR="003B044F" w:rsidRPr="001A3180">
        <w:rPr>
          <w:rFonts w:ascii="Blogger Sans" w:hAnsi="Blogger Sans" w:cs="Calibri"/>
          <w:lang w:val="pl-PL"/>
        </w:rPr>
        <w:t xml:space="preserve">FERC.02.02-CS.01-001/23/2403/ FERC.02.02-CS.01-001/23/2024 realizowanej ze środków Europejskiego Funduszu Rozwoju Regionalnego (EFRR) </w:t>
      </w:r>
      <w:r w:rsidR="00A55D10" w:rsidRPr="001A3180">
        <w:rPr>
          <w:rFonts w:ascii="Blogger Sans" w:hAnsi="Blogger Sans" w:cs="Calibri"/>
          <w:lang w:val="pl-PL"/>
        </w:rPr>
        <w:t xml:space="preserve">w ramach </w:t>
      </w:r>
      <w:r w:rsidR="003B044F" w:rsidRPr="001A3180">
        <w:rPr>
          <w:rFonts w:ascii="Blogger Sans" w:hAnsi="Blogger Sans" w:cs="Calibri"/>
          <w:lang w:val="pl-PL"/>
        </w:rPr>
        <w:t>p</w:t>
      </w:r>
      <w:r w:rsidR="00A55D10" w:rsidRPr="001A3180">
        <w:rPr>
          <w:rFonts w:ascii="Blogger Sans" w:hAnsi="Blogger Sans" w:cs="Calibri"/>
          <w:lang w:val="pl-PL"/>
        </w:rPr>
        <w:t>rogramu</w:t>
      </w:r>
      <w:r w:rsidR="003B044F" w:rsidRPr="001A3180">
        <w:rPr>
          <w:rFonts w:ascii="Blogger Sans" w:hAnsi="Blogger Sans" w:cs="Calibri"/>
          <w:lang w:val="pl-PL"/>
        </w:rPr>
        <w:t xml:space="preserve"> Fundusze Europejskie na Rozwój Cyfrowy (FERC)</w:t>
      </w:r>
      <w:r w:rsidR="005F7832" w:rsidRPr="001A3180">
        <w:rPr>
          <w:rFonts w:ascii="Blogger Sans" w:hAnsi="Blogger Sans" w:cs="Calibri"/>
          <w:lang w:val="pl-PL"/>
        </w:rPr>
        <w:t>. Priorytet</w:t>
      </w:r>
      <w:r w:rsidR="003B044F" w:rsidRPr="001A3180">
        <w:rPr>
          <w:rFonts w:ascii="Blogger Sans" w:hAnsi="Blogger Sans" w:cs="Calibri"/>
          <w:lang w:val="pl-PL"/>
        </w:rPr>
        <w:t>: II Zaawansowane usługi cyfrowe</w:t>
      </w:r>
      <w:r w:rsidR="005F7832" w:rsidRPr="001A3180">
        <w:rPr>
          <w:rFonts w:ascii="Blogger Sans" w:hAnsi="Blogger Sans" w:cs="Calibri"/>
          <w:lang w:val="pl-PL"/>
        </w:rPr>
        <w:t>. Działani</w:t>
      </w:r>
      <w:r w:rsidR="003B044F" w:rsidRPr="001A3180">
        <w:rPr>
          <w:rFonts w:ascii="Blogger Sans" w:hAnsi="Blogger Sans" w:cs="Calibri"/>
          <w:lang w:val="pl-PL"/>
        </w:rPr>
        <w:t>e</w:t>
      </w:r>
      <w:r w:rsidR="005F7832" w:rsidRPr="001A3180">
        <w:rPr>
          <w:rFonts w:ascii="Blogger Sans" w:hAnsi="Blogger Sans" w:cs="Calibri"/>
          <w:lang w:val="pl-PL"/>
        </w:rPr>
        <w:t xml:space="preserve"> </w:t>
      </w:r>
      <w:r w:rsidR="003B044F" w:rsidRPr="001A3180">
        <w:rPr>
          <w:rFonts w:ascii="Blogger Sans" w:hAnsi="Blogger Sans" w:cs="Calibri"/>
          <w:lang w:val="pl-PL"/>
        </w:rPr>
        <w:t>2</w:t>
      </w:r>
      <w:r w:rsidR="005F7832" w:rsidRPr="001A3180">
        <w:rPr>
          <w:rFonts w:ascii="Blogger Sans" w:hAnsi="Blogger Sans" w:cs="Calibri"/>
          <w:lang w:val="pl-PL"/>
        </w:rPr>
        <w:t>.</w:t>
      </w:r>
      <w:r w:rsidR="003B044F" w:rsidRPr="001A3180">
        <w:rPr>
          <w:rFonts w:ascii="Blogger Sans" w:hAnsi="Blogger Sans" w:cs="Calibri"/>
          <w:lang w:val="pl-PL"/>
        </w:rPr>
        <w:t>2</w:t>
      </w:r>
      <w:r w:rsidR="005F7832" w:rsidRPr="001A3180">
        <w:rPr>
          <w:rFonts w:ascii="Blogger Sans" w:hAnsi="Blogger Sans" w:cs="Calibri"/>
          <w:lang w:val="pl-PL"/>
        </w:rPr>
        <w:t xml:space="preserve">. </w:t>
      </w:r>
      <w:r w:rsidR="003B044F" w:rsidRPr="001A3180">
        <w:rPr>
          <w:rFonts w:ascii="Blogger Sans" w:hAnsi="Blogger Sans" w:cs="Calibri"/>
          <w:lang w:val="pl-PL"/>
        </w:rPr>
        <w:t>W</w:t>
      </w:r>
      <w:r w:rsidR="005F7832" w:rsidRPr="001A3180">
        <w:rPr>
          <w:rFonts w:ascii="Blogger Sans" w:hAnsi="Blogger Sans" w:cs="Calibri"/>
          <w:lang w:val="pl-PL"/>
        </w:rPr>
        <w:t>zmocnienie</w:t>
      </w:r>
      <w:r w:rsidR="003B044F" w:rsidRPr="001A3180">
        <w:rPr>
          <w:rFonts w:ascii="Blogger Sans" w:hAnsi="Blogger Sans" w:cs="Calibri"/>
          <w:lang w:val="pl-PL"/>
        </w:rPr>
        <w:t xml:space="preserve"> krajowego systemu cyberbezpieczeństwa</w:t>
      </w:r>
      <w:r w:rsidR="003A4298" w:rsidRPr="001A3180">
        <w:rPr>
          <w:rFonts w:ascii="Blogger Sans" w:hAnsi="Blogger Sans" w:cs="Calibri"/>
          <w:lang w:val="pl-PL"/>
        </w:rPr>
        <w:t>.</w:t>
      </w:r>
    </w:p>
    <w:p w14:paraId="60537699" w14:textId="77777777" w:rsidR="00A55D10" w:rsidRPr="001A3180" w:rsidRDefault="00A55D10" w:rsidP="001D6B80">
      <w:pPr>
        <w:pStyle w:val="pkt"/>
        <w:suppressAutoHyphens w:val="0"/>
        <w:spacing w:before="0" w:after="0"/>
        <w:ind w:left="426" w:firstLine="0"/>
        <w:rPr>
          <w:rFonts w:ascii="Blogger Sans" w:hAnsi="Blogger Sans" w:cs="Calibri"/>
          <w:lang w:val="pl-PL"/>
        </w:rPr>
      </w:pPr>
    </w:p>
    <w:p w14:paraId="7CF9BA3F" w14:textId="77777777" w:rsidR="007549B4" w:rsidRPr="001A3180" w:rsidRDefault="007549B4" w:rsidP="001D6B80">
      <w:pPr>
        <w:pStyle w:val="pkt"/>
        <w:suppressAutoHyphens w:val="0"/>
        <w:spacing w:before="0" w:after="0"/>
        <w:ind w:left="0" w:firstLine="0"/>
        <w:jc w:val="center"/>
        <w:rPr>
          <w:rFonts w:ascii="Blogger Sans" w:hAnsi="Blogger Sans" w:cs="Calibri"/>
          <w:b/>
          <w:bCs/>
          <w:lang w:val="pl-PL"/>
        </w:rPr>
      </w:pPr>
      <w:r w:rsidRPr="001A3180">
        <w:rPr>
          <w:rFonts w:ascii="Blogger Sans" w:hAnsi="Blogger Sans" w:cs="Calibri"/>
          <w:b/>
          <w:lang w:val="pl-PL"/>
        </w:rPr>
        <w:t>ROZDZIAŁ IV</w:t>
      </w:r>
      <w:r w:rsidR="00D150B1" w:rsidRPr="001A3180">
        <w:rPr>
          <w:rFonts w:ascii="Blogger Sans" w:hAnsi="Blogger Sans" w:cs="Calibri"/>
          <w:b/>
          <w:lang w:val="pl-PL"/>
        </w:rPr>
        <w:t>.</w:t>
      </w:r>
      <w:r w:rsidRPr="001A3180">
        <w:rPr>
          <w:rFonts w:ascii="Blogger Sans" w:hAnsi="Blogger Sans" w:cs="Calibri"/>
          <w:lang w:val="pl-PL"/>
        </w:rPr>
        <w:t xml:space="preserve"> </w:t>
      </w:r>
      <w:r w:rsidRPr="001A3180">
        <w:rPr>
          <w:rFonts w:ascii="Blogger Sans" w:hAnsi="Blogger Sans" w:cs="Calibri"/>
          <w:b/>
          <w:bCs/>
        </w:rPr>
        <w:t>I</w:t>
      </w:r>
      <w:r w:rsidRPr="001A3180">
        <w:rPr>
          <w:rFonts w:ascii="Blogger Sans" w:hAnsi="Blogger Sans" w:cs="Calibri"/>
          <w:b/>
          <w:bCs/>
          <w:lang w:val="pl-PL"/>
        </w:rPr>
        <w:t>NFORMACJ</w:t>
      </w:r>
      <w:r w:rsidR="00D50029" w:rsidRPr="001A3180">
        <w:rPr>
          <w:rFonts w:ascii="Blogger Sans" w:hAnsi="Blogger Sans" w:cs="Calibri"/>
          <w:b/>
          <w:bCs/>
          <w:lang w:val="pl-PL"/>
        </w:rPr>
        <w:t>E OGÓLNE</w:t>
      </w:r>
      <w:r w:rsidRPr="001A3180">
        <w:rPr>
          <w:rFonts w:ascii="Blogger Sans" w:hAnsi="Blogger Sans" w:cs="Calibri"/>
          <w:b/>
          <w:bCs/>
          <w:lang w:val="pl-PL"/>
        </w:rPr>
        <w:t>:</w:t>
      </w:r>
    </w:p>
    <w:p w14:paraId="136B0DF5" w14:textId="77777777" w:rsidR="00C62C34" w:rsidRPr="001A3180" w:rsidRDefault="00C62C34" w:rsidP="001D6B80">
      <w:pPr>
        <w:jc w:val="both"/>
        <w:rPr>
          <w:rFonts w:ascii="Blogger Sans" w:hAnsi="Blogger Sans"/>
          <w:lang w:eastAsia="en-US"/>
        </w:rPr>
      </w:pPr>
      <w:r w:rsidRPr="001A3180">
        <w:rPr>
          <w:rFonts w:ascii="Blogger Sans" w:hAnsi="Blogger Sans"/>
          <w:lang w:eastAsia="en-US"/>
        </w:rPr>
        <w:t>Wykonawcy/podwykonawcy/podmioty trzecie udostępniające wykonawcy swój potencjał:</w:t>
      </w:r>
    </w:p>
    <w:p w14:paraId="0D032847" w14:textId="77777777" w:rsidR="001A3180" w:rsidRPr="001A3180" w:rsidRDefault="00C62C34" w:rsidP="002E15C0">
      <w:pPr>
        <w:numPr>
          <w:ilvl w:val="0"/>
          <w:numId w:val="25"/>
        </w:numPr>
        <w:ind w:left="284" w:hanging="284"/>
        <w:jc w:val="both"/>
        <w:rPr>
          <w:rFonts w:ascii="Blogger Sans" w:hAnsi="Blogger Sans"/>
          <w:lang w:eastAsia="en-US"/>
        </w:rPr>
      </w:pPr>
      <w:r w:rsidRPr="001A3180">
        <w:rPr>
          <w:rFonts w:ascii="Blogger Sans" w:hAnsi="Blogger Sans"/>
          <w:lang w:eastAsia="en-US"/>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r w:rsidR="001A3180" w:rsidRPr="001A3180">
        <w:rPr>
          <w:rFonts w:ascii="Blogger Sans" w:hAnsi="Blogger Sans"/>
          <w:lang w:eastAsia="en-US"/>
        </w:rPr>
        <w:t>,</w:t>
      </w:r>
    </w:p>
    <w:p w14:paraId="4D2CEF14" w14:textId="77777777" w:rsidR="001A3180" w:rsidRPr="001A3180" w:rsidRDefault="001A3180" w:rsidP="002E15C0">
      <w:pPr>
        <w:numPr>
          <w:ilvl w:val="0"/>
          <w:numId w:val="25"/>
        </w:numPr>
        <w:ind w:left="284" w:hanging="284"/>
        <w:jc w:val="both"/>
        <w:rPr>
          <w:rFonts w:ascii="Blogger Sans" w:hAnsi="Blogger Sans"/>
          <w:lang w:eastAsia="en-US"/>
        </w:rPr>
      </w:pPr>
      <w:r w:rsidRPr="001A3180">
        <w:rPr>
          <w:rFonts w:ascii="Blogger Sans" w:hAnsi="Blogger Sans"/>
          <w:lang w:eastAsia="en-US"/>
        </w:rPr>
        <w:t>zamówienie może zostać udzielone wykonawcy, który:</w:t>
      </w:r>
    </w:p>
    <w:p w14:paraId="4FDCB073" w14:textId="77777777" w:rsidR="001A3180" w:rsidRPr="001A3180" w:rsidRDefault="001A3180" w:rsidP="002E15C0">
      <w:pPr>
        <w:numPr>
          <w:ilvl w:val="0"/>
          <w:numId w:val="26"/>
        </w:numPr>
        <w:jc w:val="both"/>
        <w:rPr>
          <w:rFonts w:ascii="Blogger Sans" w:hAnsi="Blogger Sans"/>
          <w:lang w:eastAsia="en-US"/>
        </w:rPr>
      </w:pPr>
      <w:r w:rsidRPr="001A3180">
        <w:rPr>
          <w:rFonts w:ascii="Blogger Sans" w:hAnsi="Blogger Sans"/>
          <w:lang w:eastAsia="en-US"/>
        </w:rPr>
        <w:t xml:space="preserve">spełnia warunki udziału w postępowaniu opisane </w:t>
      </w:r>
      <w:r w:rsidRPr="001D6B80">
        <w:rPr>
          <w:rFonts w:ascii="Blogger Sans" w:hAnsi="Blogger Sans"/>
          <w:lang w:eastAsia="en-US"/>
        </w:rPr>
        <w:t>w rozdziale XII SWZ,</w:t>
      </w:r>
    </w:p>
    <w:p w14:paraId="606A11FA" w14:textId="77777777" w:rsidR="001A3180" w:rsidRDefault="001A3180" w:rsidP="002E15C0">
      <w:pPr>
        <w:numPr>
          <w:ilvl w:val="0"/>
          <w:numId w:val="26"/>
        </w:numPr>
        <w:jc w:val="both"/>
        <w:rPr>
          <w:rFonts w:ascii="Blogger Sans" w:hAnsi="Blogger Sans"/>
          <w:lang w:eastAsia="en-US"/>
        </w:rPr>
      </w:pPr>
      <w:r w:rsidRPr="001A3180">
        <w:rPr>
          <w:rFonts w:ascii="Blogger Sans" w:hAnsi="Blogger Sans"/>
          <w:lang w:eastAsia="en-US"/>
        </w:rPr>
        <w:t xml:space="preserve">nie podlega wykluczeniu na podstawie art. 108 ust. 1 ustawy Pzp, art. 109 ust. 1 pkt 4) ustawy Pzp oraz art. 7 ustawy z dnia 13 kwietnia 2022 r. o szczególnych rozwiązaniach </w:t>
      </w:r>
      <w:r>
        <w:rPr>
          <w:rFonts w:ascii="Blogger Sans" w:hAnsi="Blogger Sans"/>
          <w:lang w:eastAsia="en-US"/>
        </w:rPr>
        <w:t xml:space="preserve">                          </w:t>
      </w:r>
      <w:r w:rsidRPr="001A3180">
        <w:rPr>
          <w:rFonts w:ascii="Blogger Sans" w:hAnsi="Blogger Sans"/>
          <w:lang w:eastAsia="en-US"/>
        </w:rPr>
        <w:lastRenderedPageBreak/>
        <w:t>w zakresie przeciwdziałania  wspieraniu agresji na Ukrainę oraz służących ochronie bezpieczeństwa narodowego (Dz. U. z 2024 r., poz. 507)</w:t>
      </w:r>
      <w:r>
        <w:rPr>
          <w:rFonts w:ascii="Blogger Sans" w:hAnsi="Blogger Sans"/>
          <w:lang w:eastAsia="en-US"/>
        </w:rPr>
        <w:t>,</w:t>
      </w:r>
    </w:p>
    <w:p w14:paraId="60409ABB" w14:textId="77777777" w:rsidR="001A3180" w:rsidRPr="001A3180" w:rsidRDefault="001A3180" w:rsidP="002E15C0">
      <w:pPr>
        <w:numPr>
          <w:ilvl w:val="0"/>
          <w:numId w:val="26"/>
        </w:numPr>
        <w:jc w:val="both"/>
        <w:rPr>
          <w:rFonts w:ascii="Blogger Sans" w:hAnsi="Blogger Sans"/>
          <w:lang w:eastAsia="en-US"/>
        </w:rPr>
      </w:pPr>
      <w:r w:rsidRPr="001A3180">
        <w:rPr>
          <w:rFonts w:ascii="Blogger Sans" w:hAnsi="Blogger Sans"/>
          <w:lang w:eastAsia="en-US"/>
        </w:rPr>
        <w:t>złożył ofertę niepodlegającą odrzuceniu na podstawie art. 226 ust. 1 ustawy Pzp</w:t>
      </w:r>
      <w:r>
        <w:rPr>
          <w:rFonts w:ascii="Blogger Sans" w:hAnsi="Blogger Sans"/>
          <w:lang w:eastAsia="en-US"/>
        </w:rPr>
        <w:t>,</w:t>
      </w:r>
    </w:p>
    <w:p w14:paraId="297CDBE4" w14:textId="77777777" w:rsidR="001A3180" w:rsidRDefault="001A3180" w:rsidP="002E15C0">
      <w:pPr>
        <w:numPr>
          <w:ilvl w:val="0"/>
          <w:numId w:val="25"/>
        </w:numPr>
        <w:ind w:left="284" w:hanging="284"/>
        <w:jc w:val="both"/>
        <w:rPr>
          <w:rFonts w:ascii="Blogger Sans" w:hAnsi="Blogger Sans"/>
          <w:lang w:eastAsia="en-US"/>
        </w:rPr>
      </w:pPr>
      <w:r w:rsidRPr="001A3180">
        <w:rPr>
          <w:rFonts w:ascii="Blogger Sans" w:hAnsi="Blogger Sans"/>
          <w:lang w:eastAsia="en-US"/>
        </w:rPr>
        <w:t>Wykonawcy mogą ubiegać się wspólnie o udzielenie zamówienia</w:t>
      </w:r>
      <w:r>
        <w:rPr>
          <w:rFonts w:ascii="Blogger Sans" w:hAnsi="Blogger Sans"/>
          <w:lang w:eastAsia="en-US"/>
        </w:rPr>
        <w:t>, w</w:t>
      </w:r>
      <w:r w:rsidRPr="001A3180">
        <w:rPr>
          <w:rFonts w:ascii="Blogger Sans" w:hAnsi="Blogger Sans"/>
          <w:lang w:eastAsia="en-US"/>
        </w:rPr>
        <w:t xml:space="preserve"> takim przypadku:</w:t>
      </w:r>
    </w:p>
    <w:p w14:paraId="360C7925" w14:textId="77777777" w:rsidR="001A3180" w:rsidRDefault="001A3180" w:rsidP="002E15C0">
      <w:pPr>
        <w:numPr>
          <w:ilvl w:val="0"/>
          <w:numId w:val="27"/>
        </w:numPr>
        <w:ind w:left="709" w:hanging="425"/>
        <w:jc w:val="both"/>
        <w:rPr>
          <w:rFonts w:ascii="Blogger Sans" w:hAnsi="Blogger Sans"/>
          <w:lang w:eastAsia="en-US"/>
        </w:rPr>
      </w:pPr>
      <w:r w:rsidRPr="001A3180">
        <w:rPr>
          <w:rFonts w:ascii="Blogger Sans" w:hAnsi="Blogger Sans"/>
          <w:lang w:eastAsia="en-US"/>
        </w:rPr>
        <w:t>Wykonawcy występujący wspólnie są zobowiązani do ustanowienia pełnomocnika do</w:t>
      </w:r>
      <w:r>
        <w:rPr>
          <w:rFonts w:ascii="Blogger Sans" w:hAnsi="Blogger Sans"/>
          <w:lang w:eastAsia="en-US"/>
        </w:rPr>
        <w:t xml:space="preserve"> </w:t>
      </w:r>
      <w:r w:rsidRPr="001A3180">
        <w:rPr>
          <w:rFonts w:ascii="Blogger Sans" w:hAnsi="Blogger Sans"/>
          <w:lang w:eastAsia="en-US"/>
        </w:rPr>
        <w:t>reprezentowania ich w postępowaniu albo do reprezentowania ich w postępowaniu i zawarcia umowy w sprawie przedmiotowego zamówienia publicznego</w:t>
      </w:r>
      <w:r>
        <w:rPr>
          <w:rFonts w:ascii="Blogger Sans" w:hAnsi="Blogger Sans"/>
          <w:lang w:eastAsia="en-US"/>
        </w:rPr>
        <w:t>,</w:t>
      </w:r>
    </w:p>
    <w:p w14:paraId="17904694" w14:textId="77777777" w:rsidR="001A3180" w:rsidRPr="001A3180" w:rsidRDefault="001A3180" w:rsidP="002E15C0">
      <w:pPr>
        <w:numPr>
          <w:ilvl w:val="0"/>
          <w:numId w:val="27"/>
        </w:numPr>
        <w:ind w:left="709" w:hanging="425"/>
        <w:jc w:val="both"/>
        <w:rPr>
          <w:rFonts w:ascii="Blogger Sans" w:hAnsi="Blogger Sans"/>
          <w:lang w:eastAsia="en-US"/>
        </w:rPr>
      </w:pPr>
      <w:r>
        <w:rPr>
          <w:rFonts w:ascii="Blogger Sans" w:hAnsi="Blogger Sans"/>
          <w:lang w:eastAsia="en-US"/>
        </w:rPr>
        <w:t>p</w:t>
      </w:r>
      <w:r w:rsidRPr="001A3180">
        <w:rPr>
          <w:rFonts w:ascii="Blogger Sans" w:hAnsi="Blogger Sans"/>
          <w:lang w:eastAsia="en-US"/>
        </w:rPr>
        <w:t>ełnomocnictwo wykonawców wspólnie ubiegających się o udzielenie zamówienia powinny być załączone do oferty i zawierać w szczególności wskazanie:</w:t>
      </w:r>
    </w:p>
    <w:p w14:paraId="14F04FD8" w14:textId="77777777" w:rsidR="001A3180" w:rsidRDefault="001A3180" w:rsidP="002E15C0">
      <w:pPr>
        <w:numPr>
          <w:ilvl w:val="0"/>
          <w:numId w:val="28"/>
        </w:numPr>
        <w:jc w:val="both"/>
        <w:rPr>
          <w:rFonts w:ascii="Blogger Sans" w:hAnsi="Blogger Sans"/>
          <w:lang w:eastAsia="en-US"/>
        </w:rPr>
      </w:pPr>
      <w:r w:rsidRPr="001A3180">
        <w:rPr>
          <w:rFonts w:ascii="Blogger Sans" w:hAnsi="Blogger Sans"/>
          <w:lang w:eastAsia="en-US"/>
        </w:rPr>
        <w:t>postępowania o zamówienie publiczne, którego dotyczą,</w:t>
      </w:r>
    </w:p>
    <w:p w14:paraId="6233CE29" w14:textId="77777777" w:rsidR="001A3180" w:rsidRDefault="001A3180" w:rsidP="002E15C0">
      <w:pPr>
        <w:numPr>
          <w:ilvl w:val="0"/>
          <w:numId w:val="28"/>
        </w:numPr>
        <w:jc w:val="both"/>
        <w:rPr>
          <w:rFonts w:ascii="Blogger Sans" w:hAnsi="Blogger Sans"/>
          <w:lang w:eastAsia="en-US"/>
        </w:rPr>
      </w:pPr>
      <w:r w:rsidRPr="001A3180">
        <w:rPr>
          <w:rFonts w:ascii="Blogger Sans" w:hAnsi="Blogger Sans"/>
          <w:lang w:eastAsia="en-US"/>
        </w:rPr>
        <w:t>wszystkich wykonawców ubiegających się wspólnie o udzielenie zamówienia wymienionych z nazwy z określeniem adresu siedziby,</w:t>
      </w:r>
    </w:p>
    <w:p w14:paraId="7878D9AD" w14:textId="77777777" w:rsidR="001A3180" w:rsidRDefault="001A3180" w:rsidP="002E15C0">
      <w:pPr>
        <w:numPr>
          <w:ilvl w:val="0"/>
          <w:numId w:val="28"/>
        </w:numPr>
        <w:jc w:val="both"/>
        <w:rPr>
          <w:rFonts w:ascii="Blogger Sans" w:hAnsi="Blogger Sans"/>
          <w:lang w:eastAsia="en-US"/>
        </w:rPr>
      </w:pPr>
      <w:r w:rsidRPr="001A3180">
        <w:rPr>
          <w:rFonts w:ascii="Blogger Sans" w:hAnsi="Blogger Sans"/>
          <w:lang w:eastAsia="en-US"/>
        </w:rPr>
        <w:t>ustanowionego pełnomocnika oraz zakresu jego umocowania</w:t>
      </w:r>
      <w:r>
        <w:rPr>
          <w:rFonts w:ascii="Blogger Sans" w:hAnsi="Blogger Sans"/>
          <w:lang w:eastAsia="en-US"/>
        </w:rPr>
        <w:t>,</w:t>
      </w:r>
    </w:p>
    <w:p w14:paraId="4F43B96F" w14:textId="77777777" w:rsidR="001A3180" w:rsidRPr="001A3180" w:rsidRDefault="001A3180" w:rsidP="002E15C0">
      <w:pPr>
        <w:numPr>
          <w:ilvl w:val="0"/>
          <w:numId w:val="28"/>
        </w:numPr>
        <w:jc w:val="both"/>
        <w:rPr>
          <w:rFonts w:ascii="Blogger Sans" w:hAnsi="Blogger Sans"/>
          <w:lang w:eastAsia="en-US"/>
        </w:rPr>
      </w:pPr>
      <w:r>
        <w:rPr>
          <w:rFonts w:ascii="Blogger Sans" w:hAnsi="Blogger Sans"/>
          <w:lang w:eastAsia="en-US"/>
        </w:rPr>
        <w:t>w</w:t>
      </w:r>
      <w:r w:rsidRPr="001A3180">
        <w:rPr>
          <w:rFonts w:ascii="Blogger Sans" w:hAnsi="Blogger Sans"/>
          <w:lang w:eastAsia="en-US"/>
        </w:rPr>
        <w:t xml:space="preserve">szelka korespondencja prowadzona będzie przez zamawiającego wyłącznie </w:t>
      </w:r>
      <w:r>
        <w:rPr>
          <w:rFonts w:ascii="Blogger Sans" w:hAnsi="Blogger Sans"/>
          <w:lang w:eastAsia="en-US"/>
        </w:rPr>
        <w:t xml:space="preserve">                             </w:t>
      </w:r>
      <w:r w:rsidRPr="001A3180">
        <w:rPr>
          <w:rFonts w:ascii="Blogger Sans" w:hAnsi="Blogger Sans"/>
          <w:lang w:eastAsia="en-US"/>
        </w:rPr>
        <w:t>z pełnomocnikiem.</w:t>
      </w:r>
    </w:p>
    <w:p w14:paraId="742DAD44" w14:textId="0009434D" w:rsidR="005844C3" w:rsidRPr="001A3180" w:rsidRDefault="001A3180" w:rsidP="002E15C0">
      <w:pPr>
        <w:numPr>
          <w:ilvl w:val="0"/>
          <w:numId w:val="25"/>
        </w:numPr>
        <w:ind w:left="284" w:hanging="284"/>
        <w:jc w:val="both"/>
        <w:rPr>
          <w:rFonts w:ascii="Blogger Sans" w:hAnsi="Blogger Sans"/>
          <w:lang w:eastAsia="en-US"/>
        </w:rPr>
      </w:pPr>
      <w:r>
        <w:rPr>
          <w:rFonts w:ascii="Blogger Sans" w:hAnsi="Blogger Sans"/>
          <w:lang w:eastAsia="en-US"/>
        </w:rPr>
        <w:t>p</w:t>
      </w:r>
      <w:r w:rsidR="00C62C34" w:rsidRPr="001A3180">
        <w:rPr>
          <w:rFonts w:ascii="Blogger Sans" w:hAnsi="Blogger Sans"/>
          <w:lang w:eastAsia="en-US"/>
        </w:rPr>
        <w:t xml:space="preserve">otencjał podmiotu trzeciego: </w:t>
      </w:r>
      <w:r w:rsidRPr="001A3180">
        <w:rPr>
          <w:rFonts w:ascii="Blogger Sans" w:hAnsi="Blogger Sans"/>
          <w:lang w:eastAsia="en-US"/>
        </w:rPr>
        <w:t xml:space="preserve">w </w:t>
      </w:r>
      <w:r w:rsidR="00C62C34" w:rsidRPr="001A3180">
        <w:rPr>
          <w:rFonts w:ascii="Blogger Sans" w:hAnsi="Blogger Sans"/>
          <w:lang w:eastAsia="en-US"/>
        </w:rPr>
        <w:t xml:space="preserve">celu potwierdzenia spełnienia warunków udziału </w:t>
      </w:r>
      <w:r>
        <w:rPr>
          <w:rFonts w:ascii="Blogger Sans" w:hAnsi="Blogger Sans"/>
          <w:lang w:eastAsia="en-US"/>
        </w:rPr>
        <w:t xml:space="preserve">                               </w:t>
      </w:r>
      <w:r w:rsidR="00C62C34" w:rsidRPr="001A3180">
        <w:rPr>
          <w:rFonts w:ascii="Blogger Sans" w:hAnsi="Blogger Sans"/>
          <w:lang w:eastAsia="en-US"/>
        </w:rPr>
        <w:t>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art. 108 ust. 1 oraz art. 109 ust. 1</w:t>
      </w:r>
      <w:r w:rsidR="00B506AC" w:rsidRPr="001A3180">
        <w:rPr>
          <w:rFonts w:ascii="Blogger Sans" w:hAnsi="Blogger Sans"/>
          <w:lang w:eastAsia="en-US"/>
        </w:rPr>
        <w:t xml:space="preserve"> pkt 4)</w:t>
      </w:r>
      <w:r w:rsidR="00C62C34" w:rsidRPr="001A3180">
        <w:rPr>
          <w:rFonts w:ascii="Blogger Sans" w:hAnsi="Blogger Sans"/>
          <w:lang w:eastAsia="en-US"/>
        </w:rPr>
        <w:t xml:space="preserve"> ustawy Pzp</w:t>
      </w:r>
      <w:r w:rsidR="005844C3" w:rsidRPr="001A3180">
        <w:rPr>
          <w:rFonts w:ascii="Blogger Sans" w:hAnsi="Blogger Sans"/>
          <w:lang w:eastAsia="en-US"/>
        </w:rPr>
        <w:t xml:space="preserve"> oraz art. 7 ustawy z dnia 13 kwietnia 2022 r. o szczególnych rozwiązaniach w zakresie przeciwdziałania wspieraniu agresji na Ukrainę oraz służących ochronie bezpieczeństwa narodowego (Dz. U. z 202</w:t>
      </w:r>
      <w:r w:rsidR="00C164FD" w:rsidRPr="001A3180">
        <w:rPr>
          <w:rFonts w:ascii="Blogger Sans" w:hAnsi="Blogger Sans"/>
          <w:lang w:eastAsia="en-US"/>
        </w:rPr>
        <w:t>4</w:t>
      </w:r>
      <w:r w:rsidR="005844C3" w:rsidRPr="001A3180">
        <w:rPr>
          <w:rFonts w:ascii="Blogger Sans" w:hAnsi="Blogger Sans"/>
          <w:lang w:eastAsia="en-US"/>
        </w:rPr>
        <w:t xml:space="preserve"> r., poz. 5</w:t>
      </w:r>
      <w:r w:rsidR="00C164FD" w:rsidRPr="001A3180">
        <w:rPr>
          <w:rFonts w:ascii="Blogger Sans" w:hAnsi="Blogger Sans"/>
          <w:lang w:eastAsia="en-US"/>
        </w:rPr>
        <w:t>07</w:t>
      </w:r>
      <w:r w:rsidR="00B91E86" w:rsidRPr="001A3180">
        <w:rPr>
          <w:rFonts w:ascii="Blogger Sans" w:hAnsi="Blogger Sans"/>
          <w:lang w:eastAsia="en-US"/>
        </w:rPr>
        <w:t>).</w:t>
      </w:r>
    </w:p>
    <w:p w14:paraId="175CF0A8" w14:textId="77777777" w:rsidR="007D4132" w:rsidRDefault="007D4132" w:rsidP="001D6B80">
      <w:pPr>
        <w:pStyle w:val="pkt"/>
        <w:suppressAutoHyphens w:val="0"/>
        <w:spacing w:before="0" w:after="0"/>
        <w:ind w:left="0" w:firstLine="0"/>
        <w:jc w:val="center"/>
        <w:rPr>
          <w:rFonts w:ascii="Blogger Sans" w:hAnsi="Blogger Sans" w:cs="Calibri"/>
          <w:b/>
          <w:lang w:val="pl-PL"/>
        </w:rPr>
      </w:pPr>
    </w:p>
    <w:p w14:paraId="638926AF" w14:textId="77777777" w:rsidR="00AE796F" w:rsidRPr="001A3180" w:rsidRDefault="00733A01" w:rsidP="001D6B80">
      <w:pPr>
        <w:pStyle w:val="pkt"/>
        <w:suppressAutoHyphens w:val="0"/>
        <w:spacing w:before="0" w:after="0"/>
        <w:ind w:left="0" w:firstLine="0"/>
        <w:jc w:val="center"/>
        <w:rPr>
          <w:rFonts w:ascii="Blogger Sans" w:hAnsi="Blogger Sans" w:cs="Calibri"/>
          <w:b/>
          <w:bCs/>
          <w:lang w:val="pl-PL"/>
        </w:rPr>
      </w:pPr>
      <w:r w:rsidRPr="001A3180">
        <w:rPr>
          <w:rFonts w:ascii="Blogger Sans" w:hAnsi="Blogger Sans" w:cs="Calibri"/>
          <w:b/>
          <w:lang w:val="pl-PL"/>
        </w:rPr>
        <w:t xml:space="preserve">ROZDZIAŁ </w:t>
      </w:r>
      <w:r w:rsidR="00AE796F" w:rsidRPr="001A3180">
        <w:rPr>
          <w:rFonts w:ascii="Blogger Sans" w:hAnsi="Blogger Sans" w:cs="Calibri"/>
          <w:b/>
          <w:lang w:val="pl-PL"/>
        </w:rPr>
        <w:t>V.</w:t>
      </w:r>
      <w:r w:rsidR="00AE796F" w:rsidRPr="001A3180">
        <w:rPr>
          <w:rFonts w:ascii="Blogger Sans" w:hAnsi="Blogger Sans" w:cs="Calibri"/>
          <w:lang w:val="pl-PL"/>
        </w:rPr>
        <w:t xml:space="preserve"> </w:t>
      </w:r>
      <w:r w:rsidR="00AE796F" w:rsidRPr="001A3180">
        <w:rPr>
          <w:rFonts w:ascii="Blogger Sans" w:hAnsi="Blogger Sans" w:cs="Calibri"/>
          <w:b/>
          <w:bCs/>
        </w:rPr>
        <w:t>I</w:t>
      </w:r>
      <w:r w:rsidR="00AE796F" w:rsidRPr="001A3180">
        <w:rPr>
          <w:rFonts w:ascii="Blogger Sans" w:hAnsi="Blogger Sans" w:cs="Calibri"/>
          <w:b/>
          <w:bCs/>
          <w:lang w:val="pl-PL"/>
        </w:rPr>
        <w:t>NFORMACJA</w:t>
      </w:r>
      <w:r w:rsidR="00AE796F" w:rsidRPr="001A3180">
        <w:rPr>
          <w:rFonts w:ascii="Blogger Sans" w:hAnsi="Blogger Sans" w:cs="Calibri"/>
          <w:b/>
          <w:bCs/>
        </w:rPr>
        <w:t>,</w:t>
      </w:r>
      <w:r w:rsidR="00AE796F" w:rsidRPr="001A3180">
        <w:rPr>
          <w:rFonts w:ascii="Blogger Sans" w:hAnsi="Blogger Sans" w:cs="Calibri"/>
          <w:b/>
          <w:bCs/>
          <w:lang w:val="pl-PL"/>
        </w:rPr>
        <w:t xml:space="preserve"> CZY ZAMAWIAJĄCY PRZEWIDUJE WYBÓR NAJKORZYSTNIEJSZEJ OFERTY Z MOŻLIWÓŚCIĄ PROWADZENIA NEGOCJACJI:</w:t>
      </w:r>
    </w:p>
    <w:p w14:paraId="1F9DF69F" w14:textId="77777777" w:rsidR="007D4132" w:rsidRDefault="00AE796F" w:rsidP="001D6B80">
      <w:pPr>
        <w:ind w:firstLine="426"/>
        <w:jc w:val="both"/>
        <w:rPr>
          <w:rFonts w:ascii="Blogger Sans" w:hAnsi="Blogger Sans"/>
          <w:lang w:eastAsia="en-US"/>
        </w:rPr>
      </w:pPr>
      <w:r w:rsidRPr="001A3180">
        <w:rPr>
          <w:rFonts w:ascii="Blogger Sans" w:hAnsi="Blogger Sans"/>
          <w:lang w:eastAsia="en-US"/>
        </w:rPr>
        <w:t>Przedmiotowe postępowanie prowadzone jest w trybie podstawowym z możliwością przeprowadzenia negocjacji treści ofert w celu ich ulepszenia, o którym mowa w art. 275 pkt 2 ustawy z 11 września 2019 r. – Prawo zamówień publicznych (Dz.</w:t>
      </w:r>
      <w:r w:rsidR="008D1CA2" w:rsidRPr="001A3180">
        <w:rPr>
          <w:rFonts w:ascii="Blogger Sans" w:hAnsi="Blogger Sans"/>
          <w:lang w:eastAsia="en-US"/>
        </w:rPr>
        <w:t xml:space="preserve"> </w:t>
      </w:r>
      <w:r w:rsidRPr="001A3180">
        <w:rPr>
          <w:rFonts w:ascii="Blogger Sans" w:hAnsi="Blogger Sans"/>
          <w:lang w:eastAsia="en-US"/>
        </w:rPr>
        <w:t>U. z dn. 202</w:t>
      </w:r>
      <w:r w:rsidR="00F72E37" w:rsidRPr="001A3180">
        <w:rPr>
          <w:rFonts w:ascii="Blogger Sans" w:hAnsi="Blogger Sans"/>
          <w:lang w:eastAsia="en-US"/>
        </w:rPr>
        <w:t>4</w:t>
      </w:r>
      <w:r w:rsidRPr="001A3180">
        <w:rPr>
          <w:rFonts w:ascii="Blogger Sans" w:hAnsi="Blogger Sans"/>
          <w:lang w:eastAsia="en-US"/>
        </w:rPr>
        <w:t xml:space="preserve"> r., poz. 1</w:t>
      </w:r>
      <w:r w:rsidR="00F72E37" w:rsidRPr="001A3180">
        <w:rPr>
          <w:rFonts w:ascii="Blogger Sans" w:hAnsi="Blogger Sans"/>
          <w:lang w:eastAsia="en-US"/>
        </w:rPr>
        <w:t>32</w:t>
      </w:r>
      <w:r w:rsidR="006D409B" w:rsidRPr="001A3180">
        <w:rPr>
          <w:rFonts w:ascii="Blogger Sans" w:hAnsi="Blogger Sans"/>
          <w:lang w:eastAsia="en-US"/>
        </w:rPr>
        <w:t>0</w:t>
      </w:r>
      <w:r w:rsidRPr="001A3180">
        <w:rPr>
          <w:rFonts w:ascii="Blogger Sans" w:hAnsi="Blogger Sans"/>
          <w:lang w:eastAsia="en-US"/>
        </w:rPr>
        <w:t xml:space="preserve"> ze zm.) – dalej: ustawa Pzp.</w:t>
      </w:r>
    </w:p>
    <w:p w14:paraId="0A0AEC96" w14:textId="77777777" w:rsidR="007D4132" w:rsidRDefault="00AE796F" w:rsidP="001D6B80">
      <w:pPr>
        <w:ind w:firstLine="426"/>
        <w:jc w:val="both"/>
        <w:rPr>
          <w:rFonts w:ascii="Blogger Sans" w:hAnsi="Blogger Sans"/>
          <w:lang w:eastAsia="en-US"/>
        </w:rPr>
      </w:pPr>
      <w:r w:rsidRPr="001A3180">
        <w:rPr>
          <w:rFonts w:ascii="Blogger Sans" w:hAnsi="Blogger Sans"/>
          <w:lang w:eastAsia="en-US"/>
        </w:rPr>
        <w:t xml:space="preserve">Zgodnie z treścią art. 288 ust. 1 ustawy Pzp Zamawiający </w:t>
      </w:r>
      <w:r w:rsidRPr="001A3180">
        <w:rPr>
          <w:rFonts w:ascii="Blogger Sans" w:hAnsi="Blogger Sans"/>
          <w:b/>
          <w:lang w:eastAsia="en-US"/>
        </w:rPr>
        <w:t>przewiduje możliwość</w:t>
      </w:r>
      <w:r w:rsidRPr="001A3180">
        <w:rPr>
          <w:rFonts w:ascii="Blogger Sans" w:hAnsi="Blogger Sans"/>
          <w:lang w:eastAsia="en-US"/>
        </w:rPr>
        <w:t xml:space="preserve"> ograniczenia liczby wykonawców, których zaprosi do negocjacji ofert.</w:t>
      </w:r>
      <w:r w:rsidR="00A233A7" w:rsidRPr="001A3180">
        <w:rPr>
          <w:rFonts w:ascii="Blogger Sans" w:hAnsi="Blogger Sans"/>
          <w:lang w:eastAsia="en-US"/>
        </w:rPr>
        <w:t xml:space="preserve"> Maksymalna liczba wykonawców, którzy mogą</w:t>
      </w:r>
      <w:r w:rsidRPr="001A3180">
        <w:rPr>
          <w:rFonts w:ascii="Blogger Sans" w:hAnsi="Blogger Sans"/>
          <w:lang w:eastAsia="en-US"/>
        </w:rPr>
        <w:t xml:space="preserve"> </w:t>
      </w:r>
      <w:r w:rsidR="00A233A7" w:rsidRPr="001A3180">
        <w:rPr>
          <w:rFonts w:ascii="Blogger Sans" w:hAnsi="Blogger Sans"/>
          <w:lang w:eastAsia="en-US"/>
        </w:rPr>
        <w:t>być zaproszeni do negocjacji ofert 3 (słownie: trzech). Zamawiający informuje, że celem ograniczenia liczby wykonawców zapraszanych do negocjacji będzie stosowane kryterium – Cena oferty (C).</w:t>
      </w:r>
    </w:p>
    <w:p w14:paraId="6022DA28" w14:textId="77777777" w:rsidR="00AE796F" w:rsidRPr="001A3180" w:rsidRDefault="00AE796F" w:rsidP="001D6B80">
      <w:pPr>
        <w:ind w:firstLine="426"/>
        <w:jc w:val="both"/>
        <w:rPr>
          <w:rFonts w:ascii="Blogger Sans" w:hAnsi="Blogger Sans"/>
          <w:lang w:eastAsia="en-US"/>
        </w:rPr>
      </w:pPr>
      <w:r w:rsidRPr="001A3180">
        <w:rPr>
          <w:rFonts w:ascii="Blogger Sans" w:hAnsi="Blogger Sans"/>
          <w:lang w:eastAsia="en-US"/>
        </w:rPr>
        <w:t>W przypadku skorzystania przez zamawiającego z możliwości negocjowania treści ofert, negocjacje dotyczyć mogą wyłącznie tych elementów treści ofert, które podlegają ocenie w ramach kryteri</w:t>
      </w:r>
      <w:r w:rsidR="00A233A7" w:rsidRPr="001A3180">
        <w:rPr>
          <w:rFonts w:ascii="Blogger Sans" w:hAnsi="Blogger Sans"/>
          <w:lang w:eastAsia="en-US"/>
        </w:rPr>
        <w:t>um</w:t>
      </w:r>
      <w:r w:rsidRPr="001A3180">
        <w:rPr>
          <w:rFonts w:ascii="Blogger Sans" w:hAnsi="Blogger Sans"/>
          <w:lang w:eastAsia="en-US"/>
        </w:rPr>
        <w:t xml:space="preserve"> oceny ofert, o który</w:t>
      </w:r>
      <w:r w:rsidR="00A233A7" w:rsidRPr="001A3180">
        <w:rPr>
          <w:rFonts w:ascii="Blogger Sans" w:hAnsi="Blogger Sans"/>
          <w:lang w:eastAsia="en-US"/>
        </w:rPr>
        <w:t>m</w:t>
      </w:r>
      <w:r w:rsidRPr="001A3180">
        <w:rPr>
          <w:rFonts w:ascii="Blogger Sans" w:hAnsi="Blogger Sans"/>
          <w:lang w:eastAsia="en-US"/>
        </w:rPr>
        <w:t xml:space="preserve"> mowa w rozdziale </w:t>
      </w:r>
      <w:r w:rsidR="00686730" w:rsidRPr="001A3180">
        <w:rPr>
          <w:rFonts w:ascii="Blogger Sans" w:hAnsi="Blogger Sans"/>
          <w:lang w:eastAsia="en-US"/>
        </w:rPr>
        <w:t>X</w:t>
      </w:r>
      <w:r w:rsidRPr="001A3180">
        <w:rPr>
          <w:rFonts w:ascii="Blogger Sans" w:hAnsi="Blogger Sans"/>
          <w:lang w:eastAsia="en-US"/>
        </w:rPr>
        <w:t>I</w:t>
      </w:r>
      <w:r w:rsidR="00686730" w:rsidRPr="001A3180">
        <w:rPr>
          <w:rFonts w:ascii="Blogger Sans" w:hAnsi="Blogger Sans"/>
          <w:lang w:eastAsia="en-US"/>
        </w:rPr>
        <w:t>X</w:t>
      </w:r>
      <w:r w:rsidRPr="001A3180">
        <w:rPr>
          <w:rFonts w:ascii="Blogger Sans" w:hAnsi="Blogger Sans"/>
          <w:lang w:eastAsia="en-US"/>
        </w:rPr>
        <w:t xml:space="preserve"> niniejszej SWZ.</w:t>
      </w:r>
    </w:p>
    <w:p w14:paraId="34181C0E" w14:textId="77777777" w:rsidR="007D4132" w:rsidRDefault="007D4132" w:rsidP="001D6B80">
      <w:pPr>
        <w:pStyle w:val="pkt"/>
        <w:suppressAutoHyphens w:val="0"/>
        <w:spacing w:before="0" w:after="0"/>
        <w:ind w:left="0" w:firstLine="0"/>
        <w:jc w:val="center"/>
        <w:rPr>
          <w:rFonts w:ascii="Blogger Sans" w:hAnsi="Blogger Sans" w:cs="Calibri"/>
          <w:b/>
          <w:lang w:val="pl-PL"/>
        </w:rPr>
      </w:pPr>
    </w:p>
    <w:p w14:paraId="1BF911AA" w14:textId="77777777" w:rsidR="00D26A73" w:rsidRPr="001A3180" w:rsidRDefault="007549B4" w:rsidP="001D6B80">
      <w:pPr>
        <w:pStyle w:val="pkt"/>
        <w:suppressAutoHyphens w:val="0"/>
        <w:spacing w:before="0" w:after="0"/>
        <w:ind w:left="0" w:firstLine="0"/>
        <w:jc w:val="center"/>
        <w:rPr>
          <w:rFonts w:ascii="Blogger Sans" w:hAnsi="Blogger Sans" w:cs="Calibri"/>
          <w:b/>
          <w:lang w:val="pl-PL"/>
        </w:rPr>
      </w:pPr>
      <w:r w:rsidRPr="001A3180">
        <w:rPr>
          <w:rFonts w:ascii="Blogger Sans" w:hAnsi="Blogger Sans" w:cs="Calibri"/>
          <w:b/>
          <w:lang w:val="pl-PL"/>
        </w:rPr>
        <w:t>ROZDZIA</w:t>
      </w:r>
      <w:r w:rsidR="00181297" w:rsidRPr="001A3180">
        <w:rPr>
          <w:rFonts w:ascii="Blogger Sans" w:hAnsi="Blogger Sans" w:cs="Calibri"/>
          <w:b/>
          <w:lang w:val="pl-PL"/>
        </w:rPr>
        <w:t>Ł V</w:t>
      </w:r>
      <w:r w:rsidR="00733A01" w:rsidRPr="001A3180">
        <w:rPr>
          <w:rFonts w:ascii="Blogger Sans" w:hAnsi="Blogger Sans" w:cs="Calibri"/>
          <w:b/>
          <w:lang w:val="pl-PL"/>
        </w:rPr>
        <w:t>I</w:t>
      </w:r>
      <w:r w:rsidR="00181297" w:rsidRPr="001A3180">
        <w:rPr>
          <w:rFonts w:ascii="Blogger Sans" w:hAnsi="Blogger Sans" w:cs="Calibri"/>
          <w:b/>
          <w:lang w:val="pl-PL"/>
        </w:rPr>
        <w:t>: OPIS PRZEDMIOTU ZAMÓWIENIA.</w:t>
      </w:r>
      <w:bookmarkStart w:id="1" w:name="_Hlk183164398"/>
      <w:bookmarkStart w:id="2" w:name="_Hlk211342271"/>
    </w:p>
    <w:p w14:paraId="3D2772A9" w14:textId="77777777" w:rsidR="007D4132" w:rsidRPr="007D4132" w:rsidRDefault="007D4132" w:rsidP="002E15C0">
      <w:pPr>
        <w:numPr>
          <w:ilvl w:val="0"/>
          <w:numId w:val="23"/>
        </w:numPr>
        <w:ind w:left="426" w:hanging="426"/>
        <w:jc w:val="both"/>
        <w:rPr>
          <w:rFonts w:ascii="Blogger Sans" w:hAnsi="Blogger Sans"/>
        </w:rPr>
      </w:pPr>
      <w:r w:rsidRPr="001A3180">
        <w:rPr>
          <w:rFonts w:ascii="Blogger Sans" w:hAnsi="Blogger Sans"/>
        </w:rPr>
        <w:t>Tytułowe zamierzenie obejmuje wykonanie dostawy (</w:t>
      </w:r>
      <w:bookmarkStart w:id="3" w:name="_Hlk211933191"/>
      <w:r w:rsidRPr="001A3180">
        <w:rPr>
          <w:rFonts w:ascii="Blogger Sans" w:hAnsi="Blogger Sans"/>
        </w:rPr>
        <w:t xml:space="preserve">wraz z kompleksową usługą instalacyjną oraz montażem w szafie typu RACK) następujących fabrycznie nowych i nienoszących śladów uprzedniego korzystania urządzeń IT oraz niezbędnego oprogramowania sprzętowego (wraz </w:t>
      </w:r>
      <w:r>
        <w:rPr>
          <w:rFonts w:ascii="Blogger Sans" w:hAnsi="Blogger Sans"/>
        </w:rPr>
        <w:t xml:space="preserve">                    </w:t>
      </w:r>
      <w:r w:rsidRPr="001A3180">
        <w:rPr>
          <w:rFonts w:ascii="Blogger Sans" w:hAnsi="Blogger Sans"/>
        </w:rPr>
        <w:t>z usługą konfiguracji oprogramowania)</w:t>
      </w:r>
      <w:r w:rsidR="00873B39">
        <w:rPr>
          <w:rFonts w:ascii="Blogger Sans" w:hAnsi="Blogger Sans"/>
        </w:rPr>
        <w:t xml:space="preserve"> </w:t>
      </w:r>
      <w:r w:rsidR="00873B39" w:rsidRPr="001A3180">
        <w:rPr>
          <w:rFonts w:ascii="Blogger Sans" w:hAnsi="Blogger Sans"/>
        </w:rPr>
        <w:t>o minimalnych parametrach określonych</w:t>
      </w:r>
      <w:r w:rsidR="001D6B80">
        <w:rPr>
          <w:rFonts w:ascii="Blogger Sans" w:hAnsi="Blogger Sans"/>
        </w:rPr>
        <w:t xml:space="preserve">                                 </w:t>
      </w:r>
      <w:r w:rsidR="00873B39" w:rsidRPr="001A3180">
        <w:rPr>
          <w:rFonts w:ascii="Blogger Sans" w:hAnsi="Blogger Sans"/>
        </w:rPr>
        <w:t xml:space="preserve">w </w:t>
      </w:r>
      <w:r w:rsidR="00873B39" w:rsidRPr="00873B39">
        <w:rPr>
          <w:rFonts w:ascii="Blogger Sans" w:hAnsi="Blogger Sans"/>
          <w:b/>
          <w:bCs/>
        </w:rPr>
        <w:t>szczegółowym opisie przedmiotu zamówienia stanowiącym załącznik nr 7 do SWZ</w:t>
      </w:r>
      <w:r w:rsidR="00873B39" w:rsidRPr="001A3180">
        <w:rPr>
          <w:rFonts w:ascii="Blogger Sans" w:hAnsi="Blogger Sans" w:cs="CIDFont+F3"/>
          <w:lang w:eastAsia="pl-PL"/>
        </w:rPr>
        <w:t xml:space="preserve"> </w:t>
      </w:r>
      <w:r w:rsidR="00873B39">
        <w:rPr>
          <w:rFonts w:ascii="Blogger Sans" w:hAnsi="Blogger Sans" w:cs="CIDFont+F3"/>
          <w:lang w:eastAsia="pl-PL"/>
        </w:rPr>
        <w:t>tj.</w:t>
      </w:r>
      <w:r w:rsidRPr="001A3180">
        <w:rPr>
          <w:rFonts w:ascii="Blogger Sans" w:hAnsi="Blogger Sans" w:cs="CIDFont+F3"/>
          <w:lang w:eastAsia="pl-PL"/>
        </w:rPr>
        <w:t>:</w:t>
      </w:r>
    </w:p>
    <w:p w14:paraId="143968E6" w14:textId="77777777" w:rsidR="00014125" w:rsidRDefault="00873B39" w:rsidP="00014125">
      <w:pPr>
        <w:numPr>
          <w:ilvl w:val="0"/>
          <w:numId w:val="24"/>
        </w:numPr>
        <w:ind w:left="709" w:hanging="142"/>
        <w:jc w:val="both"/>
        <w:rPr>
          <w:rFonts w:ascii="Blogger Sans" w:hAnsi="Blogger Sans"/>
        </w:rPr>
      </w:pPr>
      <w:r>
        <w:rPr>
          <w:rFonts w:ascii="Blogger Sans" w:hAnsi="Blogger Sans"/>
        </w:rPr>
        <w:t>s</w:t>
      </w:r>
      <w:r w:rsidR="007D4132" w:rsidRPr="001A3180">
        <w:rPr>
          <w:rFonts w:ascii="Blogger Sans" w:hAnsi="Blogger Sans"/>
        </w:rPr>
        <w:t>erwer do obsługi SIEM (nr 1) wraz z niezbędnym oprogramowaniem sprzętowym</w:t>
      </w:r>
      <w:r>
        <w:rPr>
          <w:rFonts w:ascii="Blogger Sans" w:hAnsi="Blogger Sans"/>
        </w:rPr>
        <w:t xml:space="preserve"> - </w:t>
      </w:r>
      <w:r w:rsidRPr="001A3180">
        <w:rPr>
          <w:rFonts w:ascii="Blogger Sans" w:hAnsi="Blogger Sans"/>
        </w:rPr>
        <w:t>1 szt.</w:t>
      </w:r>
      <w:r w:rsidR="007D4132">
        <w:rPr>
          <w:rFonts w:ascii="Blogger Sans" w:hAnsi="Blogger Sans"/>
        </w:rPr>
        <w:t>,</w:t>
      </w:r>
    </w:p>
    <w:p w14:paraId="11C53F21" w14:textId="77777777" w:rsidR="00014125" w:rsidRDefault="00873B39" w:rsidP="00014125">
      <w:pPr>
        <w:numPr>
          <w:ilvl w:val="0"/>
          <w:numId w:val="24"/>
        </w:numPr>
        <w:ind w:left="709" w:hanging="142"/>
        <w:jc w:val="both"/>
        <w:rPr>
          <w:rFonts w:ascii="Blogger Sans" w:hAnsi="Blogger Sans"/>
        </w:rPr>
      </w:pPr>
      <w:r w:rsidRPr="00014125">
        <w:rPr>
          <w:rFonts w:ascii="Blogger Sans" w:hAnsi="Blogger Sans"/>
        </w:rPr>
        <w:t>z</w:t>
      </w:r>
      <w:r w:rsidR="007D4132" w:rsidRPr="00014125">
        <w:rPr>
          <w:rFonts w:ascii="Blogger Sans" w:hAnsi="Blogger Sans"/>
        </w:rPr>
        <w:t xml:space="preserve">ewnętrzny dysk USB do przechowywania danych </w:t>
      </w:r>
      <w:r w:rsidRPr="00014125">
        <w:rPr>
          <w:rFonts w:ascii="Blogger Sans" w:hAnsi="Blogger Sans"/>
        </w:rPr>
        <w:t>(2 szt.)</w:t>
      </w:r>
      <w:r w:rsidR="007D4132" w:rsidRPr="00014125">
        <w:rPr>
          <w:rFonts w:ascii="Blogger Sans" w:hAnsi="Blogger Sans"/>
        </w:rPr>
        <w:t>,</w:t>
      </w:r>
      <w:bookmarkStart w:id="4" w:name="_Hlk211933723"/>
    </w:p>
    <w:p w14:paraId="291300E0" w14:textId="4DFA2E0B" w:rsidR="00873B39" w:rsidRPr="00014125" w:rsidRDefault="00873B39" w:rsidP="00014125">
      <w:pPr>
        <w:numPr>
          <w:ilvl w:val="0"/>
          <w:numId w:val="24"/>
        </w:numPr>
        <w:ind w:left="709" w:hanging="142"/>
        <w:jc w:val="both"/>
        <w:rPr>
          <w:rFonts w:ascii="Blogger Sans" w:hAnsi="Blogger Sans"/>
        </w:rPr>
      </w:pPr>
      <w:r w:rsidRPr="00014125">
        <w:rPr>
          <w:rFonts w:ascii="Blogger Sans" w:hAnsi="Blogger Sans"/>
        </w:rPr>
        <w:lastRenderedPageBreak/>
        <w:t>s</w:t>
      </w:r>
      <w:r w:rsidR="007D4132" w:rsidRPr="00014125">
        <w:rPr>
          <w:rFonts w:ascii="Blogger Sans" w:hAnsi="Blogger Sans"/>
        </w:rPr>
        <w:t xml:space="preserve">erwer do maszyn wirtualnych wraz z niezbędnym oprogramowaniem sprzętowym </w:t>
      </w:r>
      <w:bookmarkEnd w:id="4"/>
      <w:r w:rsidRPr="00014125">
        <w:rPr>
          <w:rFonts w:ascii="Blogger Sans" w:hAnsi="Blogger Sans"/>
        </w:rPr>
        <w:t>– 1 szt.,</w:t>
      </w:r>
      <w:bookmarkStart w:id="5" w:name="_Hlk211933735"/>
    </w:p>
    <w:p w14:paraId="59155FF9" w14:textId="77777777" w:rsidR="00873B39" w:rsidRDefault="00873B39" w:rsidP="002E15C0">
      <w:pPr>
        <w:numPr>
          <w:ilvl w:val="0"/>
          <w:numId w:val="24"/>
        </w:numPr>
        <w:ind w:left="709" w:hanging="142"/>
        <w:jc w:val="both"/>
        <w:rPr>
          <w:rFonts w:ascii="Blogger Sans" w:hAnsi="Blogger Sans"/>
        </w:rPr>
      </w:pPr>
      <w:r>
        <w:rPr>
          <w:rFonts w:ascii="Blogger Sans" w:hAnsi="Blogger Sans"/>
        </w:rPr>
        <w:t>s</w:t>
      </w:r>
      <w:r w:rsidR="007D4132" w:rsidRPr="00873B39">
        <w:rPr>
          <w:rFonts w:ascii="Blogger Sans" w:hAnsi="Blogger Sans"/>
        </w:rPr>
        <w:t>erwer testowy do wykonywania kopii bezpieczeństwa wraz z niezbędnym oprogramowaniem</w:t>
      </w:r>
      <w:r>
        <w:rPr>
          <w:rFonts w:ascii="Blogger Sans" w:hAnsi="Blogger Sans"/>
        </w:rPr>
        <w:t xml:space="preserve"> </w:t>
      </w:r>
      <w:r w:rsidR="007D4132" w:rsidRPr="00873B39">
        <w:rPr>
          <w:rFonts w:ascii="Blogger Sans" w:hAnsi="Blogger Sans"/>
        </w:rPr>
        <w:t xml:space="preserve">sprzętowym </w:t>
      </w:r>
      <w:bookmarkEnd w:id="5"/>
      <w:r>
        <w:rPr>
          <w:rFonts w:ascii="Blogger Sans" w:hAnsi="Blogger Sans"/>
        </w:rPr>
        <w:t>– 1 szt.</w:t>
      </w:r>
      <w:bookmarkStart w:id="6" w:name="_Hlk211933748"/>
      <w:r>
        <w:rPr>
          <w:rFonts w:ascii="Blogger Sans" w:hAnsi="Blogger Sans"/>
        </w:rPr>
        <w:t>,</w:t>
      </w:r>
    </w:p>
    <w:p w14:paraId="240FC20E" w14:textId="17A87715" w:rsidR="001D6B80" w:rsidRDefault="00873B39" w:rsidP="002E15C0">
      <w:pPr>
        <w:numPr>
          <w:ilvl w:val="0"/>
          <w:numId w:val="24"/>
        </w:numPr>
        <w:ind w:left="709" w:hanging="142"/>
        <w:jc w:val="both"/>
        <w:rPr>
          <w:rFonts w:ascii="Blogger Sans" w:hAnsi="Blogger Sans"/>
        </w:rPr>
      </w:pPr>
      <w:r>
        <w:rPr>
          <w:rFonts w:ascii="Blogger Sans" w:hAnsi="Blogger Sans"/>
        </w:rPr>
        <w:t>s</w:t>
      </w:r>
      <w:r w:rsidR="007D4132" w:rsidRPr="00873B39">
        <w:rPr>
          <w:rFonts w:ascii="Blogger Sans" w:hAnsi="Blogger Sans"/>
        </w:rPr>
        <w:t xml:space="preserve">erwer do obsługi SIEM (nr 2) wraz z niezbędnym oprogramowaniem sprzętowym </w:t>
      </w:r>
      <w:bookmarkEnd w:id="6"/>
      <w:r>
        <w:rPr>
          <w:rFonts w:ascii="Blogger Sans" w:hAnsi="Blogger Sans"/>
        </w:rPr>
        <w:t>- 1 szt.</w:t>
      </w:r>
      <w:r w:rsidR="007D4132" w:rsidRPr="00873B39">
        <w:rPr>
          <w:rFonts w:ascii="Blogger Sans" w:hAnsi="Blogger Sans"/>
        </w:rPr>
        <w:t>,</w:t>
      </w:r>
      <w:bookmarkEnd w:id="3"/>
    </w:p>
    <w:p w14:paraId="0B944A76" w14:textId="77777777" w:rsidR="001D6B80" w:rsidRPr="001D6B80" w:rsidRDefault="001D6B80" w:rsidP="002E15C0">
      <w:pPr>
        <w:numPr>
          <w:ilvl w:val="0"/>
          <w:numId w:val="24"/>
        </w:numPr>
        <w:ind w:left="709" w:hanging="142"/>
        <w:jc w:val="both"/>
        <w:rPr>
          <w:rFonts w:ascii="Blogger Sans" w:hAnsi="Blogger Sans"/>
        </w:rPr>
      </w:pPr>
      <w:r>
        <w:rPr>
          <w:rFonts w:ascii="Blogger Sans" w:hAnsi="Blogger Sans"/>
        </w:rPr>
        <w:t>u</w:t>
      </w:r>
      <w:r w:rsidRPr="001D6B80">
        <w:rPr>
          <w:rFonts w:ascii="Blogger Sans" w:hAnsi="Blogger Sans"/>
        </w:rPr>
        <w:t>sługa instalacyjna obejmować będzie: montaż zamówionych urządzeń w szafach zamawiającego. Ponadto, usługa instalacyjna obejmować będzie: wdrożenie i konfiguracja  serwerów wg informacji zawartych w SIWZ, instalacje niezbędnego oprogramowania i sterowników, dokonanie rozruchu urządzenia, integrację z infrastrukturą klastrową zamawiającego w celu wykonywania kopii bezpieczeństwa</w:t>
      </w:r>
    </w:p>
    <w:p w14:paraId="52F94D42" w14:textId="77777777" w:rsidR="007D4132" w:rsidRPr="001A3180" w:rsidRDefault="007D4132" w:rsidP="001D6B80">
      <w:pPr>
        <w:ind w:left="360"/>
        <w:jc w:val="both"/>
        <w:rPr>
          <w:rFonts w:ascii="Blogger Sans" w:hAnsi="Blogger Sans"/>
        </w:rPr>
      </w:pPr>
      <w:r w:rsidRPr="001A3180">
        <w:rPr>
          <w:rFonts w:ascii="Blogger Sans" w:hAnsi="Blogger Sans"/>
          <w:b/>
          <w:i/>
          <w:u w:val="single"/>
        </w:rPr>
        <w:t>Uwaga!</w:t>
      </w:r>
      <w:r w:rsidRPr="001A3180">
        <w:rPr>
          <w:rFonts w:ascii="Blogger Sans" w:hAnsi="Blogger Sans"/>
        </w:rPr>
        <w:t xml:space="preserve"> </w:t>
      </w:r>
      <w:r w:rsidRPr="001A3180">
        <w:rPr>
          <w:rFonts w:ascii="Blogger Sans" w:hAnsi="Blogger Sans"/>
          <w:i/>
        </w:rPr>
        <w:t xml:space="preserve">Poprzez dostawę urządzeń Zamawiający rozumie wniesienie zakupionych przedmiotów, wskazanych przez upoważnione osoby, do konkretnego pomieszczenia Urzędu Gminy Sierakowice wymienionych w treści Załącznika nr 7 (Opis Przedmiotu Zamówienia – wymagania minimalne) do SWZ. </w:t>
      </w:r>
    </w:p>
    <w:p w14:paraId="4115C640" w14:textId="77777777" w:rsidR="007D4132" w:rsidRPr="001A3180" w:rsidRDefault="007D4132" w:rsidP="001D6B80">
      <w:pPr>
        <w:ind w:left="360"/>
        <w:jc w:val="both"/>
        <w:rPr>
          <w:rFonts w:ascii="Blogger Sans" w:hAnsi="Blogger Sans"/>
          <w:i/>
          <w:shd w:val="clear" w:color="auto" w:fill="FFFFFF"/>
        </w:rPr>
      </w:pPr>
      <w:r w:rsidRPr="001A3180">
        <w:rPr>
          <w:rFonts w:ascii="Blogger Sans" w:hAnsi="Blogger Sans"/>
          <w:b/>
          <w:bCs/>
          <w:i/>
          <w:iCs/>
          <w:u w:val="single"/>
        </w:rPr>
        <w:t>Uwaga!</w:t>
      </w:r>
      <w:r w:rsidRPr="001A3180">
        <w:rPr>
          <w:rFonts w:ascii="Blogger Sans" w:hAnsi="Blogger Sans"/>
          <w:bCs/>
          <w:i/>
          <w:iCs/>
        </w:rPr>
        <w:t xml:space="preserve"> </w:t>
      </w:r>
      <w:r w:rsidRPr="001A3180">
        <w:rPr>
          <w:rFonts w:ascii="Blogger Sans" w:hAnsi="Blogger Sans"/>
          <w:i/>
          <w:shd w:val="clear" w:color="auto" w:fill="FFFFFF"/>
        </w:rPr>
        <w:t>Wszędzie tam, gdzie w opisie przedmiotu zamówienia występują nazwy własne, dopuszcza się odpowiednio: rozwiązania, elementy, materiały, urządzenia równoważne. Za równoważne uznaje się rozwiązania, jak również elementy, urządzenia o właściwościach funkcjonalnych i jakościowych takich samych lub zbliżonych do tych, które zostały zakreślone w opisie przedmiotu zamówienia,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w:t>
      </w:r>
    </w:p>
    <w:p w14:paraId="7B6366F4" w14:textId="77777777" w:rsidR="007D4132" w:rsidRPr="001A3180" w:rsidRDefault="007D4132" w:rsidP="001D6B80">
      <w:pPr>
        <w:ind w:left="360"/>
        <w:jc w:val="both"/>
        <w:rPr>
          <w:rFonts w:ascii="Blogger Sans" w:hAnsi="Blogger Sans"/>
          <w:i/>
          <w:shd w:val="clear" w:color="auto" w:fill="FFFFFF"/>
        </w:rPr>
      </w:pPr>
      <w:r w:rsidRPr="001A3180">
        <w:rPr>
          <w:rFonts w:ascii="Blogger Sans" w:hAnsi="Blogger Sans"/>
          <w:i/>
          <w:shd w:val="clear" w:color="auto" w:fill="FFFFFF"/>
        </w:rPr>
        <w:t>Istotne dla Zamawiającego cechy i parametry, to takie, które pozwolą zachować wszystkim opisanym w niniejszym SWZ urządzeniom i wyrobom parametry i cechy pozwalające przede wszystkim na prawidłową współpracę z innymi instalacjami i/lub urządzeniami i/lub wyrobami w sposób założony przez Zamawiającego oraz pozwalające przy tym uzyskać parametry nie gorsze od założonych w opisie przedmiotu zamówienia.</w:t>
      </w:r>
    </w:p>
    <w:p w14:paraId="2F719973" w14:textId="77777777" w:rsidR="007D4132" w:rsidRPr="001A3180" w:rsidRDefault="007D4132" w:rsidP="001D6B80">
      <w:pPr>
        <w:ind w:left="360"/>
        <w:jc w:val="both"/>
        <w:rPr>
          <w:rFonts w:ascii="Blogger Sans" w:hAnsi="Blogger Sans"/>
          <w:i/>
          <w:shd w:val="clear" w:color="auto" w:fill="FFFFFF"/>
        </w:rPr>
      </w:pPr>
      <w:r w:rsidRPr="001A3180">
        <w:rPr>
          <w:rFonts w:ascii="Blogger Sans" w:hAnsi="Blogger Sans"/>
          <w:bCs/>
          <w:i/>
          <w:shd w:val="clear" w:color="auto" w:fill="FFFFFF"/>
        </w:rPr>
        <w:t>Zgodnie z wyrokiem Krajowej Izby Odwoławczej sygn. akt KIO/UZP 1400/08</w:t>
      </w:r>
      <w:r w:rsidRPr="001A3180">
        <w:rPr>
          <w:rFonts w:ascii="Calibri" w:hAnsi="Calibri"/>
          <w:i/>
          <w:shd w:val="clear" w:color="auto" w:fill="FFFFFF"/>
        </w:rPr>
        <w:t> </w:t>
      </w:r>
      <w:r w:rsidRPr="001A3180">
        <w:rPr>
          <w:rFonts w:ascii="Blogger Sans" w:hAnsi="Blogger Sans" w:cs="Blogger Sans"/>
          <w:i/>
          <w:shd w:val="clear" w:color="auto" w:fill="FFFFFF"/>
        </w:rPr>
        <w:t>„</w:t>
      </w:r>
      <w:r w:rsidRPr="001A3180">
        <w:rPr>
          <w:rFonts w:ascii="Blogger Sans" w:hAnsi="Blogger Sans"/>
          <w:i/>
          <w:shd w:val="clear" w:color="auto" w:fill="FFFFFF"/>
        </w:rPr>
        <w:t>Uznaje si</w:t>
      </w:r>
      <w:r w:rsidRPr="001A3180">
        <w:rPr>
          <w:rFonts w:ascii="Blogger Sans" w:hAnsi="Blogger Sans" w:cs="Blogger Sans"/>
          <w:i/>
          <w:shd w:val="clear" w:color="auto" w:fill="FFFFFF"/>
        </w:rPr>
        <w:t>ę</w:t>
      </w:r>
      <w:r w:rsidRPr="001A3180">
        <w:rPr>
          <w:rFonts w:ascii="Blogger Sans" w:hAnsi="Blogger Sans"/>
          <w:i/>
          <w:shd w:val="clear" w:color="auto" w:fill="FFFFFF"/>
        </w:rPr>
        <w:t xml:space="preserve">, </w:t>
      </w:r>
      <w:r w:rsidRPr="001A3180">
        <w:rPr>
          <w:rFonts w:ascii="Blogger Sans" w:hAnsi="Blogger Sans" w:cs="Blogger Sans"/>
          <w:i/>
          <w:shd w:val="clear" w:color="auto" w:fill="FFFFFF"/>
        </w:rPr>
        <w:t>ż</w:t>
      </w:r>
      <w:r w:rsidRPr="001A3180">
        <w:rPr>
          <w:rFonts w:ascii="Blogger Sans" w:hAnsi="Blogger Sans"/>
          <w:i/>
          <w:shd w:val="clear" w:color="auto" w:fill="FFFFFF"/>
        </w:rPr>
        <w:t>e oferta r</w:t>
      </w:r>
      <w:r w:rsidRPr="001A3180">
        <w:rPr>
          <w:rFonts w:ascii="Blogger Sans" w:hAnsi="Blogger Sans" w:cs="Blogger Sans"/>
          <w:i/>
          <w:shd w:val="clear" w:color="auto" w:fill="FFFFFF"/>
        </w:rPr>
        <w:t>ó</w:t>
      </w:r>
      <w:r w:rsidRPr="001A3180">
        <w:rPr>
          <w:rFonts w:ascii="Blogger Sans" w:hAnsi="Blogger Sans"/>
          <w:i/>
          <w:shd w:val="clear" w:color="auto" w:fill="FFFFFF"/>
        </w:rPr>
        <w:t>wnowa</w:t>
      </w:r>
      <w:r w:rsidRPr="001A3180">
        <w:rPr>
          <w:rFonts w:ascii="Blogger Sans" w:hAnsi="Blogger Sans" w:cs="Blogger Sans"/>
          <w:i/>
          <w:shd w:val="clear" w:color="auto" w:fill="FFFFFF"/>
        </w:rPr>
        <w:t>ż</w:t>
      </w:r>
      <w:r w:rsidRPr="001A3180">
        <w:rPr>
          <w:rFonts w:ascii="Blogger Sans" w:hAnsi="Blogger Sans"/>
          <w:i/>
          <w:shd w:val="clear" w:color="auto" w:fill="FFFFFF"/>
        </w:rPr>
        <w:t>na to taka, kt</w:t>
      </w:r>
      <w:r w:rsidRPr="001A3180">
        <w:rPr>
          <w:rFonts w:ascii="Blogger Sans" w:hAnsi="Blogger Sans" w:cs="Blogger Sans"/>
          <w:i/>
          <w:shd w:val="clear" w:color="auto" w:fill="FFFFFF"/>
        </w:rPr>
        <w:t>ó</w:t>
      </w:r>
      <w:r w:rsidRPr="001A3180">
        <w:rPr>
          <w:rFonts w:ascii="Blogger Sans" w:hAnsi="Blogger Sans"/>
          <w:i/>
          <w:shd w:val="clear" w:color="auto" w:fill="FFFFFF"/>
        </w:rPr>
        <w:t>ra przedstawia przedmiot zam</w:t>
      </w:r>
      <w:r w:rsidRPr="001A3180">
        <w:rPr>
          <w:rFonts w:ascii="Blogger Sans" w:hAnsi="Blogger Sans" w:cs="Blogger Sans"/>
          <w:i/>
          <w:shd w:val="clear" w:color="auto" w:fill="FFFFFF"/>
        </w:rPr>
        <w:t>ó</w:t>
      </w:r>
      <w:r w:rsidRPr="001A3180">
        <w:rPr>
          <w:rFonts w:ascii="Blogger Sans" w:hAnsi="Blogger Sans"/>
          <w:i/>
          <w:shd w:val="clear" w:color="auto" w:fill="FFFFFF"/>
        </w:rPr>
        <w:t>wienia o w</w:t>
      </w:r>
      <w:r w:rsidRPr="001A3180">
        <w:rPr>
          <w:rFonts w:ascii="Blogger Sans" w:hAnsi="Blogger Sans" w:cs="Blogger Sans"/>
          <w:i/>
          <w:shd w:val="clear" w:color="auto" w:fill="FFFFFF"/>
        </w:rPr>
        <w:t>ł</w:t>
      </w:r>
      <w:r w:rsidRPr="001A3180">
        <w:rPr>
          <w:rFonts w:ascii="Blogger Sans" w:hAnsi="Blogger Sans"/>
          <w:i/>
          <w:shd w:val="clear" w:color="auto" w:fill="FFFFFF"/>
        </w:rPr>
        <w:t>a</w:t>
      </w:r>
      <w:r w:rsidRPr="001A3180">
        <w:rPr>
          <w:rFonts w:ascii="Blogger Sans" w:hAnsi="Blogger Sans" w:cs="Blogger Sans"/>
          <w:i/>
          <w:shd w:val="clear" w:color="auto" w:fill="FFFFFF"/>
        </w:rPr>
        <w:t>ś</w:t>
      </w:r>
      <w:r w:rsidRPr="001A3180">
        <w:rPr>
          <w:rFonts w:ascii="Blogger Sans" w:hAnsi="Blogger Sans"/>
          <w:i/>
          <w:shd w:val="clear" w:color="auto" w:fill="FFFFFF"/>
        </w:rPr>
        <w:t>ciwo</w:t>
      </w:r>
      <w:r w:rsidRPr="001A3180">
        <w:rPr>
          <w:rFonts w:ascii="Blogger Sans" w:hAnsi="Blogger Sans" w:cs="Blogger Sans"/>
          <w:i/>
          <w:shd w:val="clear" w:color="auto" w:fill="FFFFFF"/>
        </w:rPr>
        <w:t>ś</w:t>
      </w:r>
      <w:r w:rsidRPr="001A3180">
        <w:rPr>
          <w:rFonts w:ascii="Blogger Sans" w:hAnsi="Blogger Sans"/>
          <w:i/>
          <w:shd w:val="clear" w:color="auto" w:fill="FFFFFF"/>
        </w:rPr>
        <w:t>ciach funkcjonalnych i jako</w:t>
      </w:r>
      <w:r w:rsidRPr="001A3180">
        <w:rPr>
          <w:rFonts w:ascii="Blogger Sans" w:hAnsi="Blogger Sans" w:cs="Blogger Sans"/>
          <w:i/>
          <w:shd w:val="clear" w:color="auto" w:fill="FFFFFF"/>
        </w:rPr>
        <w:t>ś</w:t>
      </w:r>
      <w:r w:rsidRPr="001A3180">
        <w:rPr>
          <w:rFonts w:ascii="Blogger Sans" w:hAnsi="Blogger Sans"/>
          <w:i/>
          <w:shd w:val="clear" w:color="auto" w:fill="FFFFFF"/>
        </w:rPr>
        <w:t>ciowych takich samych lub zbli</w:t>
      </w:r>
      <w:r w:rsidRPr="001A3180">
        <w:rPr>
          <w:rFonts w:ascii="Blogger Sans" w:hAnsi="Blogger Sans" w:cs="Blogger Sans"/>
          <w:i/>
          <w:shd w:val="clear" w:color="auto" w:fill="FFFFFF"/>
        </w:rPr>
        <w:t>ż</w:t>
      </w:r>
      <w:r w:rsidRPr="001A3180">
        <w:rPr>
          <w:rFonts w:ascii="Blogger Sans" w:hAnsi="Blogger Sans"/>
          <w:i/>
          <w:shd w:val="clear" w:color="auto" w:fill="FFFFFF"/>
        </w:rPr>
        <w:t>onych do tych, kt</w:t>
      </w:r>
      <w:r w:rsidRPr="001A3180">
        <w:rPr>
          <w:rFonts w:ascii="Blogger Sans" w:hAnsi="Blogger Sans" w:cs="Blogger Sans"/>
          <w:i/>
          <w:shd w:val="clear" w:color="auto" w:fill="FFFFFF"/>
        </w:rPr>
        <w:t>ó</w:t>
      </w:r>
      <w:r w:rsidRPr="001A3180">
        <w:rPr>
          <w:rFonts w:ascii="Blogger Sans" w:hAnsi="Blogger Sans"/>
          <w:i/>
          <w:shd w:val="clear" w:color="auto" w:fill="FFFFFF"/>
        </w:rPr>
        <w:t>re zosta</w:t>
      </w:r>
      <w:r w:rsidRPr="001A3180">
        <w:rPr>
          <w:rFonts w:ascii="Blogger Sans" w:hAnsi="Blogger Sans" w:cs="Blogger Sans"/>
          <w:i/>
          <w:shd w:val="clear" w:color="auto" w:fill="FFFFFF"/>
        </w:rPr>
        <w:t>ł</w:t>
      </w:r>
      <w:r w:rsidRPr="001A3180">
        <w:rPr>
          <w:rFonts w:ascii="Blogger Sans" w:hAnsi="Blogger Sans"/>
          <w:i/>
          <w:shd w:val="clear" w:color="auto" w:fill="FFFFFF"/>
        </w:rPr>
        <w:t>y zakre</w:t>
      </w:r>
      <w:r w:rsidRPr="001A3180">
        <w:rPr>
          <w:rFonts w:ascii="Blogger Sans" w:hAnsi="Blogger Sans" w:cs="Blogger Sans"/>
          <w:i/>
          <w:shd w:val="clear" w:color="auto" w:fill="FFFFFF"/>
        </w:rPr>
        <w:t>ś</w:t>
      </w:r>
      <w:r w:rsidRPr="001A3180">
        <w:rPr>
          <w:rFonts w:ascii="Blogger Sans" w:hAnsi="Blogger Sans"/>
          <w:i/>
          <w:shd w:val="clear" w:color="auto" w:fill="FFFFFF"/>
        </w:rPr>
        <w:t xml:space="preserve">lone w SWZ, lecz oznaczonych innym znakiem towarowym, patentem lub pochodzeniem. Przy czym istotne jest to, </w:t>
      </w:r>
      <w:r w:rsidRPr="001A3180">
        <w:rPr>
          <w:rFonts w:ascii="Blogger Sans" w:hAnsi="Blogger Sans" w:cs="Blogger Sans"/>
          <w:i/>
          <w:shd w:val="clear" w:color="auto" w:fill="FFFFFF"/>
        </w:rPr>
        <w:t>ż</w:t>
      </w:r>
      <w:r w:rsidRPr="001A3180">
        <w:rPr>
          <w:rFonts w:ascii="Blogger Sans" w:hAnsi="Blogger Sans"/>
          <w:i/>
          <w:shd w:val="clear" w:color="auto" w:fill="FFFFFF"/>
        </w:rPr>
        <w:t>e produkt r</w:t>
      </w:r>
      <w:r w:rsidRPr="001A3180">
        <w:rPr>
          <w:rFonts w:ascii="Blogger Sans" w:hAnsi="Blogger Sans" w:cs="Blogger Sans"/>
          <w:i/>
          <w:shd w:val="clear" w:color="auto" w:fill="FFFFFF"/>
        </w:rPr>
        <w:t>ó</w:t>
      </w:r>
      <w:r w:rsidRPr="001A3180">
        <w:rPr>
          <w:rFonts w:ascii="Blogger Sans" w:hAnsi="Blogger Sans"/>
          <w:i/>
          <w:shd w:val="clear" w:color="auto" w:fill="FFFFFF"/>
        </w:rPr>
        <w:t>wnowa</w:t>
      </w:r>
      <w:r w:rsidRPr="001A3180">
        <w:rPr>
          <w:rFonts w:ascii="Blogger Sans" w:hAnsi="Blogger Sans" w:cs="Blogger Sans"/>
          <w:i/>
          <w:shd w:val="clear" w:color="auto" w:fill="FFFFFF"/>
        </w:rPr>
        <w:t>ż</w:t>
      </w:r>
      <w:r w:rsidRPr="001A3180">
        <w:rPr>
          <w:rFonts w:ascii="Blogger Sans" w:hAnsi="Blogger Sans"/>
          <w:i/>
          <w:shd w:val="clear" w:color="auto" w:fill="FFFFFF"/>
        </w:rPr>
        <w:t>ny to produkt, kt</w:t>
      </w:r>
      <w:r w:rsidRPr="001A3180">
        <w:rPr>
          <w:rFonts w:ascii="Blogger Sans" w:hAnsi="Blogger Sans" w:cs="Blogger Sans"/>
          <w:i/>
          <w:shd w:val="clear" w:color="auto" w:fill="FFFFFF"/>
        </w:rPr>
        <w:t>ó</w:t>
      </w:r>
      <w:r w:rsidRPr="001A3180">
        <w:rPr>
          <w:rFonts w:ascii="Blogger Sans" w:hAnsi="Blogger Sans"/>
          <w:i/>
          <w:shd w:val="clear" w:color="auto" w:fill="FFFFFF"/>
        </w:rPr>
        <w:t>ry nie jest identyczny, to</w:t>
      </w:r>
      <w:r w:rsidRPr="001A3180">
        <w:rPr>
          <w:rFonts w:ascii="Blogger Sans" w:hAnsi="Blogger Sans" w:cs="Blogger Sans"/>
          <w:i/>
          <w:shd w:val="clear" w:color="auto" w:fill="FFFFFF"/>
        </w:rPr>
        <w:t>ż</w:t>
      </w:r>
      <w:r w:rsidRPr="001A3180">
        <w:rPr>
          <w:rFonts w:ascii="Blogger Sans" w:hAnsi="Blogger Sans"/>
          <w:i/>
          <w:shd w:val="clear" w:color="auto" w:fill="FFFFFF"/>
        </w:rPr>
        <w:t>samy z produktem referencyjnym, ale posiada pewne, istotne dla Zamawiaj</w:t>
      </w:r>
      <w:r w:rsidRPr="001A3180">
        <w:rPr>
          <w:rFonts w:ascii="Blogger Sans" w:hAnsi="Blogger Sans" w:cs="Blogger Sans"/>
          <w:i/>
          <w:shd w:val="clear" w:color="auto" w:fill="FFFFFF"/>
        </w:rPr>
        <w:t>ą</w:t>
      </w:r>
      <w:r w:rsidRPr="001A3180">
        <w:rPr>
          <w:rFonts w:ascii="Blogger Sans" w:hAnsi="Blogger Sans"/>
          <w:i/>
          <w:shd w:val="clear" w:color="auto" w:fill="FFFFFF"/>
        </w:rPr>
        <w:t>cego, zbli</w:t>
      </w:r>
      <w:r w:rsidRPr="001A3180">
        <w:rPr>
          <w:rFonts w:ascii="Blogger Sans" w:hAnsi="Blogger Sans" w:cs="Blogger Sans"/>
          <w:i/>
          <w:shd w:val="clear" w:color="auto" w:fill="FFFFFF"/>
        </w:rPr>
        <w:t>ż</w:t>
      </w:r>
      <w:r w:rsidRPr="001A3180">
        <w:rPr>
          <w:rFonts w:ascii="Blogger Sans" w:hAnsi="Blogger Sans"/>
          <w:i/>
          <w:shd w:val="clear" w:color="auto" w:fill="FFFFFF"/>
        </w:rPr>
        <w:t>one do produktu referencyjnego cechy i parametry</w:t>
      </w:r>
      <w:r w:rsidRPr="001A3180">
        <w:rPr>
          <w:rFonts w:ascii="Blogger Sans" w:hAnsi="Blogger Sans" w:cs="Blogger Sans"/>
          <w:i/>
          <w:shd w:val="clear" w:color="auto" w:fill="FFFFFF"/>
        </w:rPr>
        <w:t>”</w:t>
      </w:r>
      <w:r w:rsidRPr="001A3180">
        <w:rPr>
          <w:rFonts w:ascii="Blogger Sans" w:hAnsi="Blogger Sans"/>
          <w:i/>
          <w:shd w:val="clear" w:color="auto" w:fill="FFFFFF"/>
        </w:rPr>
        <w:t>.</w:t>
      </w:r>
    </w:p>
    <w:p w14:paraId="34189F87" w14:textId="77777777" w:rsidR="007D4132" w:rsidRPr="001A3180" w:rsidRDefault="007D4132" w:rsidP="001D6B80">
      <w:pPr>
        <w:tabs>
          <w:tab w:val="left" w:pos="426"/>
        </w:tabs>
        <w:autoSpaceDE w:val="0"/>
        <w:ind w:left="426"/>
        <w:jc w:val="both"/>
        <w:rPr>
          <w:rFonts w:ascii="Blogger Sans" w:hAnsi="Blogger Sans"/>
          <w:i/>
        </w:rPr>
      </w:pPr>
      <w:r w:rsidRPr="001A3180">
        <w:rPr>
          <w:rFonts w:ascii="Blogger Sans" w:hAnsi="Blogger Sans"/>
          <w:b/>
          <w:bCs/>
          <w:i/>
          <w:iCs/>
          <w:u w:val="single"/>
        </w:rPr>
        <w:t>Uwaga!</w:t>
      </w:r>
      <w:r w:rsidRPr="001A3180">
        <w:rPr>
          <w:rFonts w:ascii="Blogger Sans" w:hAnsi="Blogger Sans"/>
          <w:bCs/>
          <w:i/>
          <w:iCs/>
        </w:rPr>
        <w:t xml:space="preserve"> </w:t>
      </w:r>
      <w:r w:rsidRPr="001A3180">
        <w:rPr>
          <w:rFonts w:ascii="Blogger Sans" w:hAnsi="Blogger Sans"/>
          <w:i/>
        </w:rPr>
        <w:t xml:space="preserve">Jeżeli w SWZ bądź w załącznikach do SWZ zostały wskazane jakiekolwiek nazwy producenta, nazwy własne, znaki towarowe, patenty, normy czy pochodzenie (urządzeń), należy przyjąć, że Zamawiający zawsze dopuszcza rozwiązania równoważne. </w:t>
      </w:r>
    </w:p>
    <w:p w14:paraId="2FACD436" w14:textId="77777777" w:rsidR="007D4132" w:rsidRPr="007D4132" w:rsidRDefault="007D4132" w:rsidP="001D6B80">
      <w:pPr>
        <w:tabs>
          <w:tab w:val="left" w:pos="426"/>
        </w:tabs>
        <w:autoSpaceDE w:val="0"/>
        <w:ind w:left="426"/>
        <w:jc w:val="both"/>
        <w:rPr>
          <w:rFonts w:ascii="Blogger Sans" w:hAnsi="Blogger Sans"/>
          <w:i/>
        </w:rPr>
      </w:pPr>
      <w:r w:rsidRPr="001A3180">
        <w:rPr>
          <w:rFonts w:ascii="Blogger Sans" w:hAnsi="Blogger Sans"/>
          <w:i/>
        </w:rPr>
        <w:t xml:space="preserve">Celem niniejszego postępowania jest osiągnięcie określonej w SWZ jakości i funkcjonalności, a nie nabycie urządzeń konkretnej marki lub producenta. Z tych względów Zamawiający dołożył należytej staranności, aby przedmiot zamówienia nie został opisany przez wskazanie znaków towarowych, patentów lub pochodzenia, źródła lub szczególnego procesu, które mogłyby  doprowadzić do uprzywilejowania lub wyeliminowania niektórych wykonawców lub produktów. Jeżeli, pomimo tego, okaże się w jakimkolwiek miejscu SWZ oraz w załącznikach do SWZ występują takie wskazania, nie należy ich traktować jako wymagań odnoszących się do przedmiotu zamówienia, a należy je rozpatrywać wyłącznie w kategoriach wskazań </w:t>
      </w:r>
      <w:r>
        <w:rPr>
          <w:rFonts w:ascii="Blogger Sans" w:hAnsi="Blogger Sans"/>
          <w:i/>
        </w:rPr>
        <w:t xml:space="preserve">                           </w:t>
      </w:r>
      <w:r w:rsidRPr="001A3180">
        <w:rPr>
          <w:rFonts w:ascii="Blogger Sans" w:hAnsi="Blogger Sans"/>
          <w:i/>
        </w:rPr>
        <w:t xml:space="preserve">o charakterze informacyjnym (nie wiążących dla wykonawców). Z tych względów, oferta, która </w:t>
      </w:r>
      <w:r w:rsidRPr="001A3180">
        <w:rPr>
          <w:rFonts w:ascii="Blogger Sans" w:hAnsi="Blogger Sans"/>
          <w:i/>
        </w:rPr>
        <w:lastRenderedPageBreak/>
        <w:t xml:space="preserve">nie będzie odpowiadała tym wskazaniom nie będzie uznawana za niezgodna z treścią SWZ i nie zostanie z tych powodów odrzucona. Ciężar udowodnienia, że materiał jest równoważny </w:t>
      </w:r>
      <w:r>
        <w:rPr>
          <w:rFonts w:ascii="Blogger Sans" w:hAnsi="Blogger Sans"/>
          <w:i/>
        </w:rPr>
        <w:t xml:space="preserve">                           </w:t>
      </w:r>
      <w:r w:rsidRPr="001A3180">
        <w:rPr>
          <w:rFonts w:ascii="Blogger Sans" w:hAnsi="Blogger Sans"/>
          <w:i/>
        </w:rPr>
        <w:t>w stosunku do wymogu określonego przez Zamawiającego spoczywa na Wykonawcy.</w:t>
      </w:r>
      <w:bookmarkEnd w:id="1"/>
      <w:bookmarkEnd w:id="2"/>
    </w:p>
    <w:p w14:paraId="1455F11D" w14:textId="77777777" w:rsidR="00A65CD5" w:rsidRPr="007D4132" w:rsidRDefault="00A65CD5" w:rsidP="002E15C0">
      <w:pPr>
        <w:numPr>
          <w:ilvl w:val="0"/>
          <w:numId w:val="23"/>
        </w:numPr>
        <w:ind w:left="426" w:hanging="426"/>
        <w:jc w:val="both"/>
        <w:rPr>
          <w:rFonts w:ascii="Blogger Sans" w:hAnsi="Blogger Sans"/>
        </w:rPr>
      </w:pPr>
      <w:r w:rsidRPr="007D4132">
        <w:rPr>
          <w:rFonts w:ascii="Blogger Sans" w:hAnsi="Blogger Sans"/>
        </w:rPr>
        <w:t>Dostarczony sprzęt musi być:</w:t>
      </w:r>
    </w:p>
    <w:p w14:paraId="400FA2AD" w14:textId="77777777" w:rsidR="007D4132" w:rsidRDefault="00A65CD5" w:rsidP="002E15C0">
      <w:pPr>
        <w:numPr>
          <w:ilvl w:val="0"/>
          <w:numId w:val="29"/>
        </w:numPr>
        <w:tabs>
          <w:tab w:val="left" w:pos="709"/>
        </w:tabs>
        <w:suppressAutoHyphens w:val="0"/>
        <w:ind w:hanging="294"/>
        <w:jc w:val="both"/>
        <w:rPr>
          <w:rFonts w:ascii="Blogger Sans" w:hAnsi="Blogger Sans"/>
        </w:rPr>
      </w:pPr>
      <w:r w:rsidRPr="001A3180">
        <w:rPr>
          <w:rFonts w:ascii="Blogger Sans" w:hAnsi="Blogger Sans"/>
        </w:rPr>
        <w:t>fabrycznie nowy, wolny od wad i uszkodzeń oraz nieobciążony prawami osób trzecich</w:t>
      </w:r>
      <w:r w:rsidR="007D4132">
        <w:rPr>
          <w:rFonts w:ascii="Blogger Sans" w:hAnsi="Blogger Sans"/>
        </w:rPr>
        <w:t>,</w:t>
      </w:r>
    </w:p>
    <w:p w14:paraId="32E0A914" w14:textId="77777777" w:rsidR="007D4132" w:rsidRDefault="00A65CD5" w:rsidP="002E15C0">
      <w:pPr>
        <w:numPr>
          <w:ilvl w:val="0"/>
          <w:numId w:val="29"/>
        </w:numPr>
        <w:tabs>
          <w:tab w:val="left" w:pos="709"/>
        </w:tabs>
        <w:suppressAutoHyphens w:val="0"/>
        <w:ind w:hanging="294"/>
        <w:jc w:val="both"/>
        <w:rPr>
          <w:rFonts w:ascii="Blogger Sans" w:hAnsi="Blogger Sans"/>
        </w:rPr>
      </w:pPr>
      <w:r w:rsidRPr="007D4132">
        <w:rPr>
          <w:rFonts w:ascii="Blogger Sans" w:hAnsi="Blogger Sans"/>
        </w:rPr>
        <w:t xml:space="preserve">dostarczony Zamawiającemu w oryginalnych opakowaniach producenta sprzętu (w razie konieczności dokonania naprawy gwarancyjnej sprzęt nie będzie musiał być przekazany </w:t>
      </w:r>
      <w:r w:rsidR="007D4132">
        <w:rPr>
          <w:rFonts w:ascii="Blogger Sans" w:hAnsi="Blogger Sans"/>
        </w:rPr>
        <w:t xml:space="preserve">                  </w:t>
      </w:r>
      <w:r w:rsidRPr="007D4132">
        <w:rPr>
          <w:rFonts w:ascii="Blogger Sans" w:hAnsi="Blogger Sans"/>
        </w:rPr>
        <w:t>w opakowaniach, w których został dostarczony do Zamawiającego)</w:t>
      </w:r>
      <w:r w:rsidR="007D4132">
        <w:rPr>
          <w:rFonts w:ascii="Blogger Sans" w:hAnsi="Blogger Sans"/>
        </w:rPr>
        <w:t>,</w:t>
      </w:r>
    </w:p>
    <w:p w14:paraId="6FC3431F" w14:textId="77777777" w:rsidR="007D4132" w:rsidRDefault="00A65CD5" w:rsidP="002E15C0">
      <w:pPr>
        <w:numPr>
          <w:ilvl w:val="0"/>
          <w:numId w:val="29"/>
        </w:numPr>
        <w:tabs>
          <w:tab w:val="left" w:pos="709"/>
        </w:tabs>
        <w:suppressAutoHyphens w:val="0"/>
        <w:ind w:hanging="294"/>
        <w:jc w:val="both"/>
        <w:rPr>
          <w:rFonts w:ascii="Blogger Sans" w:hAnsi="Blogger Sans"/>
        </w:rPr>
      </w:pPr>
      <w:r w:rsidRPr="007D4132">
        <w:rPr>
          <w:rFonts w:ascii="Blogger Sans" w:hAnsi="Blogger Sans"/>
        </w:rPr>
        <w:t>wyposażony w dokumentację użytkownika w języku polskim</w:t>
      </w:r>
      <w:r w:rsidR="007D4132">
        <w:rPr>
          <w:rFonts w:ascii="Blogger Sans" w:hAnsi="Blogger Sans"/>
        </w:rPr>
        <w:t>,</w:t>
      </w:r>
    </w:p>
    <w:p w14:paraId="30F2FAD1" w14:textId="77777777" w:rsidR="00A65CD5" w:rsidRPr="007D4132" w:rsidRDefault="00A65CD5" w:rsidP="002E15C0">
      <w:pPr>
        <w:numPr>
          <w:ilvl w:val="0"/>
          <w:numId w:val="29"/>
        </w:numPr>
        <w:tabs>
          <w:tab w:val="left" w:pos="709"/>
        </w:tabs>
        <w:suppressAutoHyphens w:val="0"/>
        <w:ind w:hanging="294"/>
        <w:jc w:val="both"/>
        <w:rPr>
          <w:rFonts w:ascii="Blogger Sans" w:hAnsi="Blogger Sans"/>
        </w:rPr>
      </w:pPr>
      <w:r w:rsidRPr="007D4132">
        <w:rPr>
          <w:rFonts w:ascii="Blogger Sans" w:hAnsi="Blogger Sans"/>
        </w:rPr>
        <w:t>oznaczony znakiem CE, posiadać certyfikat CE lub deklarację zgodności CE.</w:t>
      </w:r>
    </w:p>
    <w:p w14:paraId="748CF5D2" w14:textId="77777777" w:rsidR="00D51BDE" w:rsidRDefault="00A65CD5" w:rsidP="002E15C0">
      <w:pPr>
        <w:numPr>
          <w:ilvl w:val="0"/>
          <w:numId w:val="23"/>
        </w:numPr>
        <w:tabs>
          <w:tab w:val="left" w:pos="284"/>
        </w:tabs>
        <w:suppressAutoHyphens w:val="0"/>
        <w:ind w:left="284" w:hanging="284"/>
        <w:jc w:val="both"/>
        <w:rPr>
          <w:rFonts w:ascii="Blogger Sans" w:hAnsi="Blogger Sans"/>
        </w:rPr>
      </w:pPr>
      <w:r w:rsidRPr="001A3180">
        <w:rPr>
          <w:rFonts w:ascii="Blogger Sans" w:hAnsi="Blogger Sans"/>
        </w:rPr>
        <w:t>Do wszystkich urządzeń zgodnie z wymaganiami należy dołączyć wszelkie przewody/kable niezbędne do ich prawidłowego użytkowania.</w:t>
      </w:r>
    </w:p>
    <w:p w14:paraId="5EBF6795" w14:textId="77777777" w:rsidR="007D4132" w:rsidRDefault="00A65CD5" w:rsidP="002E15C0">
      <w:pPr>
        <w:numPr>
          <w:ilvl w:val="0"/>
          <w:numId w:val="23"/>
        </w:numPr>
        <w:tabs>
          <w:tab w:val="left" w:pos="284"/>
        </w:tabs>
        <w:suppressAutoHyphens w:val="0"/>
        <w:ind w:left="284" w:hanging="284"/>
        <w:jc w:val="both"/>
        <w:rPr>
          <w:rFonts w:ascii="Blogger Sans" w:hAnsi="Blogger Sans"/>
        </w:rPr>
      </w:pPr>
      <w:r w:rsidRPr="007D4132">
        <w:rPr>
          <w:rFonts w:ascii="Blogger Sans" w:hAnsi="Blogger Sans"/>
        </w:rPr>
        <w:t>Serwis gwarancyjny świadczony będzie przez Wykonawcę lub autoryzowany serwis producenta lub autoryzowanego partnera producenta sprzętu/generalnego dystrybutora w miejscu użytkowania przedmiotu zamówienia.</w:t>
      </w:r>
      <w:r w:rsidRPr="007D4132">
        <w:rPr>
          <w:rFonts w:ascii="Blogger Sans" w:hAnsi="Blogger Sans"/>
        </w:rPr>
        <w:tab/>
      </w:r>
    </w:p>
    <w:p w14:paraId="6FF5A75A" w14:textId="77777777" w:rsidR="007D4132" w:rsidRDefault="005C03D5" w:rsidP="002E15C0">
      <w:pPr>
        <w:numPr>
          <w:ilvl w:val="0"/>
          <w:numId w:val="23"/>
        </w:numPr>
        <w:tabs>
          <w:tab w:val="left" w:pos="284"/>
        </w:tabs>
        <w:suppressAutoHyphens w:val="0"/>
        <w:ind w:left="284" w:hanging="284"/>
        <w:jc w:val="both"/>
        <w:rPr>
          <w:rFonts w:ascii="Blogger Sans" w:hAnsi="Blogger Sans"/>
        </w:rPr>
      </w:pPr>
      <w:r w:rsidRPr="007D4132">
        <w:rPr>
          <w:rFonts w:ascii="Blogger Sans" w:hAnsi="Blogger Sans"/>
        </w:rPr>
        <w:t>Do momentu przekazania Zamawiającemu przedmiotu zamówienia odpowiedzialność z tytułu utraty lub uszkodzenia przedmiotu zamówienia jest po stronie Wykonawcy.</w:t>
      </w:r>
    </w:p>
    <w:p w14:paraId="3E221AEF" w14:textId="77777777" w:rsidR="007D4132" w:rsidRPr="007D4132" w:rsidRDefault="007549B4" w:rsidP="002E15C0">
      <w:pPr>
        <w:numPr>
          <w:ilvl w:val="0"/>
          <w:numId w:val="23"/>
        </w:numPr>
        <w:tabs>
          <w:tab w:val="left" w:pos="284"/>
        </w:tabs>
        <w:suppressAutoHyphens w:val="0"/>
        <w:ind w:left="284" w:hanging="284"/>
        <w:jc w:val="both"/>
        <w:rPr>
          <w:rFonts w:ascii="Blogger Sans" w:hAnsi="Blogger Sans"/>
        </w:rPr>
      </w:pPr>
      <w:r w:rsidRPr="007D4132">
        <w:rPr>
          <w:rFonts w:ascii="Blogger Sans" w:hAnsi="Blogger Sans"/>
        </w:rPr>
        <w:t>Wykonawca zobowiązany jest zrealizować zamówienie na zasadach i warun</w:t>
      </w:r>
      <w:r w:rsidR="008B0129" w:rsidRPr="007D4132">
        <w:rPr>
          <w:rFonts w:ascii="Blogger Sans" w:hAnsi="Blogger Sans"/>
        </w:rPr>
        <w:t>ka</w:t>
      </w:r>
      <w:r w:rsidR="00A65CD5" w:rsidRPr="007D4132">
        <w:rPr>
          <w:rFonts w:ascii="Blogger Sans" w:hAnsi="Blogger Sans"/>
        </w:rPr>
        <w:t xml:space="preserve">ch opisanych </w:t>
      </w:r>
      <w:r w:rsidR="007D4132">
        <w:rPr>
          <w:rFonts w:ascii="Blogger Sans" w:hAnsi="Blogger Sans"/>
        </w:rPr>
        <w:t xml:space="preserve">                     </w:t>
      </w:r>
      <w:r w:rsidR="00A65CD5" w:rsidRPr="007D4132">
        <w:rPr>
          <w:rFonts w:ascii="Blogger Sans" w:hAnsi="Blogger Sans"/>
        </w:rPr>
        <w:t xml:space="preserve">w </w:t>
      </w:r>
      <w:r w:rsidR="008B0129" w:rsidRPr="007D4132">
        <w:rPr>
          <w:rFonts w:ascii="Blogger Sans" w:hAnsi="Blogger Sans"/>
        </w:rPr>
        <w:t>projektowanych postanowieniach umowy</w:t>
      </w:r>
      <w:r w:rsidRPr="007D4132">
        <w:rPr>
          <w:rFonts w:ascii="Blogger Sans" w:hAnsi="Blogger Sans"/>
        </w:rPr>
        <w:t xml:space="preserve"> stanowiący</w:t>
      </w:r>
      <w:r w:rsidR="008B0129" w:rsidRPr="007D4132">
        <w:rPr>
          <w:rFonts w:ascii="Blogger Sans" w:hAnsi="Blogger Sans"/>
        </w:rPr>
        <w:t>ch</w:t>
      </w:r>
      <w:r w:rsidRPr="007D4132">
        <w:rPr>
          <w:rFonts w:ascii="Blogger Sans" w:hAnsi="Blogger Sans"/>
        </w:rPr>
        <w:t xml:space="preserve"> </w:t>
      </w:r>
      <w:r w:rsidRPr="007D4132">
        <w:rPr>
          <w:rFonts w:ascii="Blogger Sans" w:hAnsi="Blogger Sans"/>
          <w:b/>
        </w:rPr>
        <w:t xml:space="preserve">załącznik nr </w:t>
      </w:r>
      <w:r w:rsidR="00E71D38" w:rsidRPr="007D4132">
        <w:rPr>
          <w:rFonts w:ascii="Blogger Sans" w:hAnsi="Blogger Sans"/>
          <w:b/>
        </w:rPr>
        <w:t>1</w:t>
      </w:r>
      <w:r w:rsidRPr="007D4132">
        <w:rPr>
          <w:rFonts w:ascii="Blogger Sans" w:hAnsi="Blogger Sans"/>
          <w:b/>
        </w:rPr>
        <w:t xml:space="preserve"> do SWZ.</w:t>
      </w:r>
    </w:p>
    <w:p w14:paraId="3D702AC0" w14:textId="77777777" w:rsidR="007D4132" w:rsidRPr="007D4132" w:rsidRDefault="007D4132" w:rsidP="002E15C0">
      <w:pPr>
        <w:numPr>
          <w:ilvl w:val="0"/>
          <w:numId w:val="23"/>
        </w:numPr>
        <w:tabs>
          <w:tab w:val="left" w:pos="284"/>
        </w:tabs>
        <w:suppressAutoHyphens w:val="0"/>
        <w:ind w:left="284" w:hanging="284"/>
        <w:jc w:val="both"/>
        <w:rPr>
          <w:rFonts w:ascii="Blogger Sans" w:hAnsi="Blogger Sans"/>
        </w:rPr>
      </w:pPr>
      <w:r w:rsidRPr="007D4132">
        <w:rPr>
          <w:rFonts w:ascii="Blogger Sans" w:hAnsi="Blogger Sans"/>
        </w:rPr>
        <w:t>Oznaczenie wg Wspólnego Słownika Zamówień CPV:</w:t>
      </w:r>
      <w:r w:rsidRPr="007D4132">
        <w:rPr>
          <w:rFonts w:ascii="Blogger Sans" w:hAnsi="Blogger Sans"/>
        </w:rPr>
        <w:tab/>
      </w:r>
      <w:r w:rsidRPr="007D4132">
        <w:rPr>
          <w:rFonts w:ascii="Blogger Sans" w:hAnsi="Blogger Sans"/>
        </w:rPr>
        <w:tab/>
      </w:r>
    </w:p>
    <w:p w14:paraId="1324DF1F" w14:textId="77777777" w:rsidR="007D4132" w:rsidRDefault="007D4132" w:rsidP="00E90C52">
      <w:pPr>
        <w:pStyle w:val="Akapitzlist"/>
        <w:tabs>
          <w:tab w:val="left" w:pos="284"/>
        </w:tabs>
        <w:autoSpaceDE w:val="0"/>
        <w:ind w:left="284" w:hanging="284"/>
        <w:jc w:val="both"/>
        <w:rPr>
          <w:rFonts w:ascii="Blogger Sans" w:hAnsi="Blogger Sans" w:cs="Calibri"/>
          <w:b/>
          <w:bCs/>
        </w:rPr>
      </w:pPr>
      <w:r w:rsidRPr="001A3180">
        <w:rPr>
          <w:rFonts w:ascii="Blogger Sans" w:hAnsi="Blogger Sans" w:cs="Calibri"/>
          <w:b/>
          <w:lang w:val="pl-PL"/>
        </w:rPr>
        <w:tab/>
        <w:t>30</w:t>
      </w:r>
      <w:r w:rsidRPr="001A3180">
        <w:rPr>
          <w:rFonts w:ascii="Blogger Sans" w:hAnsi="Blogger Sans" w:cs="Calibri"/>
          <w:b/>
        </w:rPr>
        <w:t xml:space="preserve"> </w:t>
      </w:r>
      <w:r w:rsidRPr="001A3180">
        <w:rPr>
          <w:rFonts w:ascii="Blogger Sans" w:hAnsi="Blogger Sans" w:cs="Calibri"/>
          <w:b/>
          <w:lang w:val="pl-PL"/>
        </w:rPr>
        <w:t>20</w:t>
      </w:r>
      <w:r w:rsidRPr="001A3180">
        <w:rPr>
          <w:rFonts w:ascii="Blogger Sans" w:hAnsi="Blogger Sans" w:cs="Calibri"/>
          <w:b/>
        </w:rPr>
        <w:t xml:space="preserve"> </w:t>
      </w:r>
      <w:r w:rsidRPr="001A3180">
        <w:rPr>
          <w:rFonts w:ascii="Blogger Sans" w:hAnsi="Blogger Sans" w:cs="Calibri"/>
          <w:b/>
          <w:lang w:val="pl-PL"/>
        </w:rPr>
        <w:t>00</w:t>
      </w:r>
      <w:r w:rsidRPr="001A3180">
        <w:rPr>
          <w:rFonts w:ascii="Blogger Sans" w:hAnsi="Blogger Sans" w:cs="Calibri"/>
          <w:b/>
        </w:rPr>
        <w:t xml:space="preserve"> 00-</w:t>
      </w:r>
      <w:r w:rsidRPr="001A3180">
        <w:rPr>
          <w:rFonts w:ascii="Blogger Sans" w:hAnsi="Blogger Sans" w:cs="Calibri"/>
          <w:b/>
          <w:lang w:val="pl-PL"/>
        </w:rPr>
        <w:t>1</w:t>
      </w:r>
      <w:r w:rsidRPr="001A3180">
        <w:rPr>
          <w:rFonts w:ascii="Blogger Sans" w:hAnsi="Blogger Sans" w:cs="Calibri"/>
          <w:b/>
        </w:rPr>
        <w:t xml:space="preserve"> </w:t>
      </w:r>
      <w:r w:rsidRPr="001A3180">
        <w:rPr>
          <w:rFonts w:ascii="Blogger Sans" w:hAnsi="Blogger Sans" w:cs="Calibri"/>
          <w:b/>
          <w:bCs/>
        </w:rPr>
        <w:t>U</w:t>
      </w:r>
      <w:r w:rsidRPr="001A3180">
        <w:rPr>
          <w:rFonts w:ascii="Blogger Sans" w:hAnsi="Blogger Sans" w:cs="Calibri"/>
          <w:b/>
          <w:bCs/>
          <w:lang w:val="pl-PL"/>
        </w:rPr>
        <w:t>rządzenia komputerowe</w:t>
      </w:r>
      <w:r w:rsidRPr="001A3180">
        <w:rPr>
          <w:rFonts w:ascii="Blogger Sans" w:hAnsi="Blogger Sans" w:cs="Calibri"/>
          <w:b/>
          <w:bCs/>
        </w:rPr>
        <w:t>,</w:t>
      </w:r>
    </w:p>
    <w:p w14:paraId="6B2884F8" w14:textId="77777777" w:rsidR="00E90C52" w:rsidRDefault="00E90C52" w:rsidP="00E90C52">
      <w:pPr>
        <w:tabs>
          <w:tab w:val="left" w:pos="284"/>
        </w:tabs>
        <w:autoSpaceDE w:val="0"/>
        <w:ind w:left="284"/>
        <w:jc w:val="both"/>
        <w:rPr>
          <w:rFonts w:ascii="Blogger Sans" w:hAnsi="Blogger Sans"/>
          <w:bCs/>
        </w:rPr>
      </w:pPr>
      <w:r w:rsidRPr="00E90C52">
        <w:rPr>
          <w:rFonts w:ascii="Blogger Sans" w:hAnsi="Blogger Sans"/>
          <w:bCs/>
          <w:lang w:val="x-none"/>
        </w:rPr>
        <w:t>48</w:t>
      </w:r>
      <w:r>
        <w:rPr>
          <w:rFonts w:ascii="Blogger Sans" w:hAnsi="Blogger Sans"/>
          <w:bCs/>
        </w:rPr>
        <w:t xml:space="preserve"> </w:t>
      </w:r>
      <w:r w:rsidRPr="00E90C52">
        <w:rPr>
          <w:rFonts w:ascii="Blogger Sans" w:hAnsi="Blogger Sans"/>
          <w:bCs/>
        </w:rPr>
        <w:t>82 10 00-9 Sewery sieciowe,</w:t>
      </w:r>
    </w:p>
    <w:p w14:paraId="1B5017CA" w14:textId="77777777" w:rsidR="00E90C52" w:rsidRDefault="00E90C52" w:rsidP="00E90C52">
      <w:pPr>
        <w:tabs>
          <w:tab w:val="left" w:pos="284"/>
        </w:tabs>
        <w:autoSpaceDE w:val="0"/>
        <w:ind w:left="284"/>
        <w:jc w:val="both"/>
        <w:rPr>
          <w:rFonts w:ascii="Blogger Sans" w:hAnsi="Blogger Sans"/>
          <w:bCs/>
        </w:rPr>
      </w:pPr>
      <w:r w:rsidRPr="00E90C52">
        <w:rPr>
          <w:rFonts w:ascii="Blogger Sans" w:hAnsi="Blogger Sans"/>
        </w:rPr>
        <w:t>32 42 00 00-3 Urządzenia sieciowe,</w:t>
      </w:r>
    </w:p>
    <w:p w14:paraId="132340CD" w14:textId="77777777" w:rsidR="00E90C52" w:rsidRDefault="007D4132" w:rsidP="00E90C52">
      <w:pPr>
        <w:tabs>
          <w:tab w:val="left" w:pos="284"/>
        </w:tabs>
        <w:autoSpaceDE w:val="0"/>
        <w:ind w:left="284"/>
        <w:jc w:val="both"/>
        <w:rPr>
          <w:rFonts w:ascii="Blogger Sans" w:hAnsi="Blogger Sans"/>
          <w:bCs/>
        </w:rPr>
      </w:pPr>
      <w:r w:rsidRPr="00E90C52">
        <w:rPr>
          <w:rFonts w:ascii="Blogger Sans" w:hAnsi="Blogger Sans"/>
        </w:rPr>
        <w:t>48 82 20 00-0 Serwery komputerowe,</w:t>
      </w:r>
    </w:p>
    <w:p w14:paraId="5D15D9A9" w14:textId="77777777" w:rsidR="00E90C52" w:rsidRDefault="007D4132" w:rsidP="00E90C52">
      <w:pPr>
        <w:tabs>
          <w:tab w:val="left" w:pos="284"/>
        </w:tabs>
        <w:autoSpaceDE w:val="0"/>
        <w:ind w:left="284"/>
        <w:jc w:val="both"/>
        <w:rPr>
          <w:rFonts w:ascii="Blogger Sans" w:hAnsi="Blogger Sans"/>
          <w:bCs/>
        </w:rPr>
      </w:pPr>
      <w:r w:rsidRPr="00E90C52">
        <w:rPr>
          <w:rFonts w:ascii="Blogger Sans" w:hAnsi="Blogger Sans"/>
        </w:rPr>
        <w:t>30 23 31 32-5 Napędy dyskowe,</w:t>
      </w:r>
    </w:p>
    <w:p w14:paraId="029F11E4" w14:textId="59BA59DA" w:rsidR="007D4132" w:rsidRPr="00E90C52" w:rsidRDefault="007D4132" w:rsidP="00E90C52">
      <w:pPr>
        <w:tabs>
          <w:tab w:val="left" w:pos="284"/>
        </w:tabs>
        <w:autoSpaceDE w:val="0"/>
        <w:ind w:left="284"/>
        <w:jc w:val="both"/>
        <w:rPr>
          <w:rFonts w:ascii="Blogger Sans" w:hAnsi="Blogger Sans"/>
          <w:bCs/>
        </w:rPr>
      </w:pPr>
      <w:r w:rsidRPr="00E90C52">
        <w:rPr>
          <w:rFonts w:ascii="Blogger Sans" w:hAnsi="Blogger Sans"/>
        </w:rPr>
        <w:t>30 23 00 00-0 Sprzęt związany z komputerami.</w:t>
      </w:r>
    </w:p>
    <w:p w14:paraId="2B7DFAE5" w14:textId="77777777" w:rsidR="00321C99" w:rsidRPr="009B3264" w:rsidRDefault="001D38F8" w:rsidP="002E15C0">
      <w:pPr>
        <w:numPr>
          <w:ilvl w:val="0"/>
          <w:numId w:val="23"/>
        </w:numPr>
        <w:tabs>
          <w:tab w:val="left" w:pos="284"/>
        </w:tabs>
        <w:suppressAutoHyphens w:val="0"/>
        <w:ind w:left="284" w:hanging="284"/>
        <w:jc w:val="both"/>
        <w:rPr>
          <w:rFonts w:ascii="Blogger Sans" w:hAnsi="Blogger Sans"/>
        </w:rPr>
      </w:pPr>
      <w:r w:rsidRPr="009B3264">
        <w:rPr>
          <w:rFonts w:ascii="Blogger Sans" w:hAnsi="Blogger Sans"/>
        </w:rPr>
        <w:t xml:space="preserve">Zamówienie nie zostało podzielone na części </w:t>
      </w:r>
      <w:r w:rsidR="00255993" w:rsidRPr="009B3264">
        <w:rPr>
          <w:rFonts w:ascii="Blogger Sans" w:hAnsi="Blogger Sans"/>
        </w:rPr>
        <w:t>ze wzglę</w:t>
      </w:r>
      <w:r w:rsidRPr="009B3264">
        <w:rPr>
          <w:rFonts w:ascii="Blogger Sans" w:hAnsi="Blogger Sans"/>
        </w:rPr>
        <w:t xml:space="preserve">du </w:t>
      </w:r>
      <w:r w:rsidR="00321C99" w:rsidRPr="009B3264">
        <w:rPr>
          <w:rFonts w:ascii="Blogger Sans" w:hAnsi="Blogger Sans"/>
        </w:rPr>
        <w:t>na konieczność zapewnienia kompatybilności systemowej, wdrożenie, przechowywanie, udostępnianie i tworzenie kopii zapasowych danych w sposób scentralizowany i bezpieczny</w:t>
      </w:r>
      <w:r w:rsidR="009B3264" w:rsidRPr="009B3264">
        <w:rPr>
          <w:rFonts w:ascii="Blogger Sans" w:hAnsi="Blogger Sans"/>
        </w:rPr>
        <w:t>.</w:t>
      </w:r>
    </w:p>
    <w:p w14:paraId="1B0EFD56" w14:textId="77777777" w:rsidR="007D4132" w:rsidRDefault="002372ED" w:rsidP="002E15C0">
      <w:pPr>
        <w:numPr>
          <w:ilvl w:val="0"/>
          <w:numId w:val="23"/>
        </w:numPr>
        <w:tabs>
          <w:tab w:val="left" w:pos="284"/>
        </w:tabs>
        <w:suppressAutoHyphens w:val="0"/>
        <w:ind w:left="284" w:hanging="284"/>
        <w:jc w:val="both"/>
        <w:rPr>
          <w:rFonts w:ascii="Blogger Sans" w:hAnsi="Blogger Sans"/>
        </w:rPr>
      </w:pPr>
      <w:r w:rsidRPr="007D4132">
        <w:rPr>
          <w:rFonts w:ascii="Blogger Sans" w:hAnsi="Blogger Sans"/>
        </w:rPr>
        <w:t>Zamawiający nie dopuszcza składania ofert wariantowych</w:t>
      </w:r>
      <w:r w:rsidR="007523CE" w:rsidRPr="007D4132">
        <w:rPr>
          <w:rFonts w:ascii="Blogger Sans" w:hAnsi="Blogger Sans"/>
        </w:rPr>
        <w:t>,</w:t>
      </w:r>
      <w:r w:rsidR="006F1939" w:rsidRPr="007D4132">
        <w:rPr>
          <w:rFonts w:ascii="Blogger Sans" w:hAnsi="Blogger Sans"/>
        </w:rPr>
        <w:t xml:space="preserve"> o których mowa w art. 92 ustawy</w:t>
      </w:r>
      <w:r w:rsidR="007523CE" w:rsidRPr="007D4132">
        <w:rPr>
          <w:rFonts w:ascii="Blogger Sans" w:hAnsi="Blogger Sans"/>
        </w:rPr>
        <w:t xml:space="preserve"> P</w:t>
      </w:r>
      <w:r w:rsidR="00754151" w:rsidRPr="007D4132">
        <w:rPr>
          <w:rFonts w:ascii="Blogger Sans" w:hAnsi="Blogger Sans"/>
        </w:rPr>
        <w:t>zp</w:t>
      </w:r>
      <w:r w:rsidR="007523CE" w:rsidRPr="007D4132">
        <w:rPr>
          <w:rFonts w:ascii="Blogger Sans" w:hAnsi="Blogger Sans"/>
        </w:rPr>
        <w:t xml:space="preserve"> tzn. oferty przewidującej odmienny sposób wykonania zamówienia niż określony w niniejszej SWZ.</w:t>
      </w:r>
    </w:p>
    <w:p w14:paraId="29198411" w14:textId="77777777" w:rsidR="007D4132" w:rsidRDefault="002372ED" w:rsidP="002E15C0">
      <w:pPr>
        <w:numPr>
          <w:ilvl w:val="0"/>
          <w:numId w:val="23"/>
        </w:numPr>
        <w:tabs>
          <w:tab w:val="left" w:pos="284"/>
        </w:tabs>
        <w:suppressAutoHyphens w:val="0"/>
        <w:ind w:left="284" w:hanging="426"/>
        <w:jc w:val="both"/>
        <w:rPr>
          <w:rFonts w:ascii="Blogger Sans" w:hAnsi="Blogger Sans"/>
        </w:rPr>
      </w:pPr>
      <w:r w:rsidRPr="007D4132">
        <w:rPr>
          <w:rFonts w:ascii="Blogger Sans" w:hAnsi="Blogger Sans"/>
        </w:rPr>
        <w:t>Zamawiający nie przewiduje zast</w:t>
      </w:r>
      <w:r w:rsidR="007523CE" w:rsidRPr="007D4132">
        <w:rPr>
          <w:rFonts w:ascii="Blogger Sans" w:hAnsi="Blogger Sans"/>
        </w:rPr>
        <w:t>osowania aukcji elektronicznej</w:t>
      </w:r>
      <w:r w:rsidR="007D4132">
        <w:rPr>
          <w:rFonts w:ascii="Blogger Sans" w:hAnsi="Blogger Sans"/>
        </w:rPr>
        <w:t>.</w:t>
      </w:r>
    </w:p>
    <w:p w14:paraId="52EC4004" w14:textId="77777777" w:rsidR="007D4132" w:rsidRDefault="002372ED" w:rsidP="002E15C0">
      <w:pPr>
        <w:numPr>
          <w:ilvl w:val="0"/>
          <w:numId w:val="23"/>
        </w:numPr>
        <w:tabs>
          <w:tab w:val="left" w:pos="284"/>
        </w:tabs>
        <w:suppressAutoHyphens w:val="0"/>
        <w:ind w:left="284" w:hanging="426"/>
        <w:jc w:val="both"/>
        <w:rPr>
          <w:rFonts w:ascii="Blogger Sans" w:hAnsi="Blogger Sans"/>
        </w:rPr>
      </w:pPr>
      <w:r w:rsidRPr="007D4132">
        <w:rPr>
          <w:rFonts w:ascii="Blogger Sans" w:hAnsi="Blogger Sans"/>
        </w:rPr>
        <w:t xml:space="preserve">Zamawiający </w:t>
      </w:r>
      <w:r w:rsidR="000E075F" w:rsidRPr="007D4132">
        <w:rPr>
          <w:rFonts w:ascii="Blogger Sans" w:hAnsi="Blogger Sans"/>
        </w:rPr>
        <w:t xml:space="preserve">nie </w:t>
      </w:r>
      <w:r w:rsidRPr="007D4132">
        <w:rPr>
          <w:rFonts w:ascii="Blogger Sans" w:hAnsi="Blogger Sans"/>
        </w:rPr>
        <w:t>przewiduje możliwość udzielenia</w:t>
      </w:r>
      <w:r w:rsidR="009E144B" w:rsidRPr="007D4132">
        <w:rPr>
          <w:rFonts w:ascii="Blogger Sans" w:hAnsi="Blogger Sans"/>
        </w:rPr>
        <w:t>,</w:t>
      </w:r>
      <w:r w:rsidRPr="007D4132">
        <w:rPr>
          <w:rFonts w:ascii="Blogger Sans" w:hAnsi="Blogger Sans"/>
        </w:rPr>
        <w:t xml:space="preserve"> Wykonawcy</w:t>
      </w:r>
      <w:r w:rsidR="009E144B" w:rsidRPr="007D4132">
        <w:rPr>
          <w:rFonts w:ascii="Blogger Sans" w:hAnsi="Blogger Sans"/>
        </w:rPr>
        <w:t xml:space="preserve"> zamówi</w:t>
      </w:r>
      <w:r w:rsidR="00255993" w:rsidRPr="007D4132">
        <w:rPr>
          <w:rFonts w:ascii="Blogger Sans" w:hAnsi="Blogger Sans"/>
        </w:rPr>
        <w:t xml:space="preserve">eń </w:t>
      </w:r>
      <w:r w:rsidR="00AF44AF" w:rsidRPr="007D4132">
        <w:rPr>
          <w:rFonts w:ascii="Blogger Sans" w:hAnsi="Blogger Sans"/>
        </w:rPr>
        <w:t>o których mowa w</w:t>
      </w:r>
      <w:r w:rsidRPr="007D4132">
        <w:rPr>
          <w:rFonts w:ascii="Blogger Sans" w:hAnsi="Blogger Sans"/>
        </w:rPr>
        <w:t xml:space="preserve"> art. </w:t>
      </w:r>
      <w:r w:rsidR="007523CE" w:rsidRPr="007D4132">
        <w:rPr>
          <w:rFonts w:ascii="Blogger Sans" w:hAnsi="Blogger Sans"/>
        </w:rPr>
        <w:t>214</w:t>
      </w:r>
      <w:r w:rsidRPr="007D4132">
        <w:rPr>
          <w:rFonts w:ascii="Blogger Sans" w:hAnsi="Blogger Sans"/>
        </w:rPr>
        <w:t xml:space="preserve"> ust. 1 pkt. </w:t>
      </w:r>
      <w:r w:rsidR="00AF44AF" w:rsidRPr="007D4132">
        <w:rPr>
          <w:rFonts w:ascii="Blogger Sans" w:hAnsi="Blogger Sans"/>
        </w:rPr>
        <w:t>8)</w:t>
      </w:r>
      <w:r w:rsidR="007523CE" w:rsidRPr="007D4132">
        <w:rPr>
          <w:rFonts w:ascii="Blogger Sans" w:hAnsi="Blogger Sans"/>
        </w:rPr>
        <w:t xml:space="preserve"> ustawy P</w:t>
      </w:r>
      <w:r w:rsidR="007D4132">
        <w:rPr>
          <w:rFonts w:ascii="Blogger Sans" w:hAnsi="Blogger Sans"/>
        </w:rPr>
        <w:t>zp</w:t>
      </w:r>
      <w:r w:rsidR="000E075F" w:rsidRPr="007D4132">
        <w:rPr>
          <w:rFonts w:ascii="Blogger Sans" w:hAnsi="Blogger Sans"/>
        </w:rPr>
        <w:t xml:space="preserve">. </w:t>
      </w:r>
    </w:p>
    <w:p w14:paraId="4C60AA00" w14:textId="77777777" w:rsidR="007D4132" w:rsidRDefault="002372ED" w:rsidP="002E15C0">
      <w:pPr>
        <w:numPr>
          <w:ilvl w:val="0"/>
          <w:numId w:val="23"/>
        </w:numPr>
        <w:tabs>
          <w:tab w:val="left" w:pos="284"/>
        </w:tabs>
        <w:suppressAutoHyphens w:val="0"/>
        <w:ind w:left="284" w:hanging="426"/>
        <w:jc w:val="both"/>
        <w:rPr>
          <w:rFonts w:ascii="Blogger Sans" w:hAnsi="Blogger Sans"/>
        </w:rPr>
      </w:pPr>
      <w:r w:rsidRPr="007D4132">
        <w:rPr>
          <w:rFonts w:ascii="Blogger Sans" w:hAnsi="Blogger Sans"/>
        </w:rPr>
        <w:t>Zamawiający nie zastrzega obowiązku osobistego wykonania przez wykonawcę kluczowych części zamówienia.</w:t>
      </w:r>
    </w:p>
    <w:p w14:paraId="3366A5F5" w14:textId="77777777" w:rsidR="007D4132" w:rsidRDefault="002372ED" w:rsidP="002E15C0">
      <w:pPr>
        <w:numPr>
          <w:ilvl w:val="0"/>
          <w:numId w:val="23"/>
        </w:numPr>
        <w:tabs>
          <w:tab w:val="left" w:pos="284"/>
        </w:tabs>
        <w:suppressAutoHyphens w:val="0"/>
        <w:ind w:left="284" w:hanging="426"/>
        <w:jc w:val="both"/>
        <w:rPr>
          <w:rFonts w:ascii="Blogger Sans" w:hAnsi="Blogger Sans"/>
        </w:rPr>
      </w:pPr>
      <w:r w:rsidRPr="007D4132">
        <w:rPr>
          <w:rFonts w:ascii="Blogger Sans" w:hAnsi="Blogger Sans"/>
        </w:rPr>
        <w:t>Zamawiający nie przewiduje zawarcia umowy ramowe</w:t>
      </w:r>
      <w:r w:rsidR="0020244C" w:rsidRPr="007D4132">
        <w:rPr>
          <w:rFonts w:ascii="Blogger Sans" w:hAnsi="Blogger Sans"/>
        </w:rPr>
        <w:t>j, o której mowa w art. 311 – 315 ustawy P</w:t>
      </w:r>
      <w:r w:rsidR="00002BBC" w:rsidRPr="007D4132">
        <w:rPr>
          <w:rFonts w:ascii="Blogger Sans" w:hAnsi="Blogger Sans"/>
        </w:rPr>
        <w:t>zp</w:t>
      </w:r>
      <w:r w:rsidR="005C03D5" w:rsidRPr="007D4132">
        <w:rPr>
          <w:rFonts w:ascii="Blogger Sans" w:hAnsi="Blogger Sans"/>
        </w:rPr>
        <w:t>.</w:t>
      </w:r>
    </w:p>
    <w:p w14:paraId="03F96753" w14:textId="77777777" w:rsidR="007D4132" w:rsidRDefault="002372ED" w:rsidP="002E15C0">
      <w:pPr>
        <w:numPr>
          <w:ilvl w:val="0"/>
          <w:numId w:val="23"/>
        </w:numPr>
        <w:tabs>
          <w:tab w:val="left" w:pos="284"/>
        </w:tabs>
        <w:suppressAutoHyphens w:val="0"/>
        <w:ind w:left="284" w:hanging="426"/>
        <w:jc w:val="both"/>
        <w:rPr>
          <w:rFonts w:ascii="Blogger Sans" w:hAnsi="Blogger Sans"/>
        </w:rPr>
      </w:pPr>
      <w:r w:rsidRPr="007D4132">
        <w:rPr>
          <w:rFonts w:ascii="Blogger Sans" w:hAnsi="Blogger Sans"/>
        </w:rPr>
        <w:t>Zamawiający nie przewiduje zwrotu kosztów udziału w postępowaniu</w:t>
      </w:r>
      <w:r w:rsidR="00F7582E" w:rsidRPr="007D4132">
        <w:rPr>
          <w:rFonts w:ascii="Blogger Sans" w:hAnsi="Blogger Sans"/>
        </w:rPr>
        <w:t>, z zastrzeżeniem art. 261 ustawy P</w:t>
      </w:r>
      <w:r w:rsidR="008D1CA2" w:rsidRPr="007D4132">
        <w:rPr>
          <w:rFonts w:ascii="Blogger Sans" w:hAnsi="Blogger Sans"/>
        </w:rPr>
        <w:t>zp</w:t>
      </w:r>
      <w:r w:rsidRPr="007D4132">
        <w:rPr>
          <w:rFonts w:ascii="Blogger Sans" w:hAnsi="Blogger Sans"/>
        </w:rPr>
        <w:t>.</w:t>
      </w:r>
    </w:p>
    <w:p w14:paraId="11FD7AED" w14:textId="6829A0C4" w:rsidR="007D4132" w:rsidRDefault="002372ED" w:rsidP="002E15C0">
      <w:pPr>
        <w:numPr>
          <w:ilvl w:val="0"/>
          <w:numId w:val="23"/>
        </w:numPr>
        <w:tabs>
          <w:tab w:val="left" w:pos="284"/>
        </w:tabs>
        <w:suppressAutoHyphens w:val="0"/>
        <w:ind w:left="284" w:hanging="426"/>
        <w:jc w:val="both"/>
        <w:rPr>
          <w:rFonts w:ascii="Blogger Sans" w:hAnsi="Blogger Sans"/>
        </w:rPr>
      </w:pPr>
      <w:r w:rsidRPr="007D4132">
        <w:rPr>
          <w:rFonts w:ascii="Blogger Sans" w:hAnsi="Blogger Sans"/>
        </w:rPr>
        <w:t xml:space="preserve">Zamawiający żąda wskazania przez Wykonawcę w formularzu ofertowym </w:t>
      </w:r>
      <w:r w:rsidR="004A109B" w:rsidRPr="007D4132">
        <w:rPr>
          <w:rFonts w:ascii="Blogger Sans" w:hAnsi="Blogger Sans"/>
        </w:rPr>
        <w:t>(</w:t>
      </w:r>
      <w:r w:rsidR="004A109B" w:rsidRPr="007D4132">
        <w:rPr>
          <w:rFonts w:ascii="Blogger Sans" w:hAnsi="Blogger Sans"/>
          <w:b/>
          <w:bCs/>
        </w:rPr>
        <w:t xml:space="preserve">Załącznik </w:t>
      </w:r>
      <w:r w:rsidR="009F42C5">
        <w:rPr>
          <w:rFonts w:ascii="Blogger Sans" w:hAnsi="Blogger Sans"/>
          <w:b/>
          <w:bCs/>
        </w:rPr>
        <w:t>n</w:t>
      </w:r>
      <w:r w:rsidR="004A109B" w:rsidRPr="007D4132">
        <w:rPr>
          <w:rFonts w:ascii="Blogger Sans" w:hAnsi="Blogger Sans"/>
          <w:b/>
          <w:bCs/>
        </w:rPr>
        <w:t>r 2 do SWZ</w:t>
      </w:r>
      <w:r w:rsidR="004A109B" w:rsidRPr="007D4132">
        <w:rPr>
          <w:rFonts w:ascii="Blogger Sans" w:hAnsi="Blogger Sans"/>
        </w:rPr>
        <w:t xml:space="preserve">) </w:t>
      </w:r>
      <w:r w:rsidRPr="007D4132">
        <w:rPr>
          <w:rFonts w:ascii="Blogger Sans" w:hAnsi="Blogger Sans"/>
        </w:rPr>
        <w:t xml:space="preserve">części zamówienia, której wykonanie zamierza powierzyć podwykonawcom i podania przez Wykonawcę </w:t>
      </w:r>
      <w:r w:rsidR="00F522A0" w:rsidRPr="007D4132">
        <w:rPr>
          <w:rFonts w:ascii="Blogger Sans" w:hAnsi="Blogger Sans"/>
        </w:rPr>
        <w:t>nazw ewentualnych podwykonawców, jeżeli s</w:t>
      </w:r>
      <w:r w:rsidR="005F2A3A" w:rsidRPr="007D4132">
        <w:rPr>
          <w:rFonts w:ascii="Blogger Sans" w:hAnsi="Blogger Sans"/>
        </w:rPr>
        <w:t>ą</w:t>
      </w:r>
      <w:r w:rsidR="00F522A0" w:rsidRPr="007D4132">
        <w:rPr>
          <w:rFonts w:ascii="Blogger Sans" w:hAnsi="Blogger Sans"/>
        </w:rPr>
        <w:t xml:space="preserve"> już znani.</w:t>
      </w:r>
    </w:p>
    <w:p w14:paraId="44618A2C" w14:textId="77777777" w:rsidR="007D4132" w:rsidRDefault="00915EAD" w:rsidP="002E15C0">
      <w:pPr>
        <w:numPr>
          <w:ilvl w:val="0"/>
          <w:numId w:val="23"/>
        </w:numPr>
        <w:tabs>
          <w:tab w:val="left" w:pos="284"/>
        </w:tabs>
        <w:suppressAutoHyphens w:val="0"/>
        <w:ind w:left="284" w:hanging="426"/>
        <w:jc w:val="both"/>
        <w:rPr>
          <w:rFonts w:ascii="Blogger Sans" w:hAnsi="Blogger Sans"/>
        </w:rPr>
      </w:pPr>
      <w:r w:rsidRPr="007D4132">
        <w:rPr>
          <w:rFonts w:ascii="Blogger Sans" w:hAnsi="Blogger Sans"/>
        </w:rPr>
        <w:lastRenderedPageBreak/>
        <w:t>Ze względu na charakter zamówienia (dostawy) Zamawiający nie przewiduje określania w opisie przedmiotu zamówienia wymagań związanych z realizacją zamówienia, o których mowa w art. 95 ustawy P</w:t>
      </w:r>
      <w:r w:rsidR="00754151" w:rsidRPr="007D4132">
        <w:rPr>
          <w:rFonts w:ascii="Blogger Sans" w:hAnsi="Blogger Sans"/>
        </w:rPr>
        <w:t>zp</w:t>
      </w:r>
      <w:r w:rsidRPr="007D4132">
        <w:rPr>
          <w:rFonts w:ascii="Blogger Sans" w:hAnsi="Blogger Sans"/>
        </w:rPr>
        <w:t>.</w:t>
      </w:r>
    </w:p>
    <w:p w14:paraId="6CFE9D0A" w14:textId="77777777" w:rsidR="007D4132" w:rsidRDefault="002372ED" w:rsidP="002E15C0">
      <w:pPr>
        <w:numPr>
          <w:ilvl w:val="0"/>
          <w:numId w:val="23"/>
        </w:numPr>
        <w:tabs>
          <w:tab w:val="left" w:pos="284"/>
        </w:tabs>
        <w:suppressAutoHyphens w:val="0"/>
        <w:ind w:left="284" w:hanging="426"/>
        <w:jc w:val="both"/>
        <w:rPr>
          <w:rFonts w:ascii="Blogger Sans" w:hAnsi="Blogger Sans"/>
        </w:rPr>
      </w:pPr>
      <w:r w:rsidRPr="007D4132">
        <w:rPr>
          <w:rFonts w:ascii="Blogger Sans" w:hAnsi="Blogger Sans"/>
        </w:rPr>
        <w:t xml:space="preserve">Zamawiający nie przewiduje określania w opisie przedmiotu zamówienia wymagań związanych </w:t>
      </w:r>
      <w:r w:rsidR="007D4132">
        <w:rPr>
          <w:rFonts w:ascii="Blogger Sans" w:hAnsi="Blogger Sans"/>
        </w:rPr>
        <w:t xml:space="preserve">                               </w:t>
      </w:r>
      <w:r w:rsidRPr="007D4132">
        <w:rPr>
          <w:rFonts w:ascii="Blogger Sans" w:hAnsi="Blogger Sans"/>
        </w:rPr>
        <w:t>z realizacją zamówienia, o których mowa w art. 9</w:t>
      </w:r>
      <w:r w:rsidR="007F4B96" w:rsidRPr="007D4132">
        <w:rPr>
          <w:rFonts w:ascii="Blogger Sans" w:hAnsi="Blogger Sans"/>
        </w:rPr>
        <w:t>6</w:t>
      </w:r>
      <w:r w:rsidRPr="007D4132">
        <w:rPr>
          <w:rFonts w:ascii="Blogger Sans" w:hAnsi="Blogger Sans"/>
        </w:rPr>
        <w:t xml:space="preserve"> ustawy P</w:t>
      </w:r>
      <w:r w:rsidR="00754151" w:rsidRPr="007D4132">
        <w:rPr>
          <w:rFonts w:ascii="Blogger Sans" w:hAnsi="Blogger Sans"/>
        </w:rPr>
        <w:t>zp</w:t>
      </w:r>
      <w:r w:rsidR="000842C6" w:rsidRPr="007D4132">
        <w:rPr>
          <w:rFonts w:ascii="Blogger Sans" w:hAnsi="Blogger Sans"/>
        </w:rPr>
        <w:t>.</w:t>
      </w:r>
    </w:p>
    <w:p w14:paraId="7EDB676A" w14:textId="77777777" w:rsidR="007D4132" w:rsidRDefault="000842C6" w:rsidP="002E15C0">
      <w:pPr>
        <w:numPr>
          <w:ilvl w:val="0"/>
          <w:numId w:val="23"/>
        </w:numPr>
        <w:tabs>
          <w:tab w:val="left" w:pos="284"/>
        </w:tabs>
        <w:suppressAutoHyphens w:val="0"/>
        <w:ind w:left="284" w:hanging="426"/>
        <w:jc w:val="both"/>
        <w:rPr>
          <w:rFonts w:ascii="Blogger Sans" w:hAnsi="Blogger Sans"/>
        </w:rPr>
      </w:pPr>
      <w:r w:rsidRPr="007D4132">
        <w:rPr>
          <w:rFonts w:ascii="Blogger Sans" w:hAnsi="Blogger Sans"/>
        </w:rPr>
        <w:t>Zamawiający nie wymaga złożenia ofert w postaci katalogów elektronicznych.</w:t>
      </w:r>
    </w:p>
    <w:p w14:paraId="421B452B" w14:textId="77777777" w:rsidR="007D4132" w:rsidRDefault="000842C6" w:rsidP="002E15C0">
      <w:pPr>
        <w:numPr>
          <w:ilvl w:val="0"/>
          <w:numId w:val="23"/>
        </w:numPr>
        <w:tabs>
          <w:tab w:val="left" w:pos="284"/>
        </w:tabs>
        <w:suppressAutoHyphens w:val="0"/>
        <w:ind w:left="284" w:hanging="426"/>
        <w:jc w:val="both"/>
        <w:rPr>
          <w:rFonts w:ascii="Blogger Sans" w:hAnsi="Blogger Sans"/>
        </w:rPr>
      </w:pPr>
      <w:r w:rsidRPr="007D4132">
        <w:rPr>
          <w:rFonts w:ascii="Blogger Sans" w:hAnsi="Blogger Sans"/>
        </w:rPr>
        <w:t>Zamawiający nie przewiduje udzielenie zaliczek na poczet wykonania zamówienia.</w:t>
      </w:r>
    </w:p>
    <w:p w14:paraId="2B395F9C" w14:textId="77777777" w:rsidR="007D4132" w:rsidRDefault="009207B5" w:rsidP="002E15C0">
      <w:pPr>
        <w:numPr>
          <w:ilvl w:val="0"/>
          <w:numId w:val="23"/>
        </w:numPr>
        <w:tabs>
          <w:tab w:val="left" w:pos="284"/>
        </w:tabs>
        <w:suppressAutoHyphens w:val="0"/>
        <w:ind w:left="284" w:hanging="426"/>
        <w:jc w:val="both"/>
        <w:rPr>
          <w:rFonts w:ascii="Blogger Sans" w:hAnsi="Blogger Sans"/>
        </w:rPr>
      </w:pPr>
      <w:r w:rsidRPr="007D4132">
        <w:rPr>
          <w:rFonts w:ascii="Blogger Sans" w:hAnsi="Blogger Sans"/>
        </w:rPr>
        <w:t>Zamawiający nie przewiduje rozliczenia w walutach obcych.</w:t>
      </w:r>
    </w:p>
    <w:p w14:paraId="5315A71B" w14:textId="77777777" w:rsidR="007D4132" w:rsidRDefault="00855AAF" w:rsidP="002E15C0">
      <w:pPr>
        <w:numPr>
          <w:ilvl w:val="0"/>
          <w:numId w:val="23"/>
        </w:numPr>
        <w:tabs>
          <w:tab w:val="left" w:pos="284"/>
        </w:tabs>
        <w:suppressAutoHyphens w:val="0"/>
        <w:ind w:left="284" w:hanging="426"/>
        <w:jc w:val="both"/>
        <w:rPr>
          <w:rFonts w:ascii="Blogger Sans" w:hAnsi="Blogger Sans"/>
        </w:rPr>
      </w:pPr>
      <w:r w:rsidRPr="007D4132">
        <w:rPr>
          <w:rFonts w:ascii="Blogger Sans" w:hAnsi="Blogger Sans"/>
        </w:rPr>
        <w:t xml:space="preserve">Zamawiający nie przewiduje zastrzeżenia możliwości ubiegania się </w:t>
      </w:r>
      <w:r w:rsidR="00A84DA5" w:rsidRPr="007D4132">
        <w:rPr>
          <w:rFonts w:ascii="Blogger Sans" w:hAnsi="Blogger Sans"/>
        </w:rPr>
        <w:t xml:space="preserve">o </w:t>
      </w:r>
      <w:r w:rsidRPr="007D4132">
        <w:rPr>
          <w:rFonts w:ascii="Blogger Sans" w:hAnsi="Blogger Sans"/>
        </w:rPr>
        <w:t>udzielenie zamówienia wyłącznie przez wykonawców, o których mowa art. 94 ustawy P</w:t>
      </w:r>
      <w:r w:rsidR="007D4132">
        <w:rPr>
          <w:rFonts w:ascii="Blogger Sans" w:hAnsi="Blogger Sans"/>
        </w:rPr>
        <w:t>zp</w:t>
      </w:r>
      <w:r w:rsidRPr="007D4132">
        <w:rPr>
          <w:rFonts w:ascii="Blogger Sans" w:hAnsi="Blogger Sans"/>
        </w:rPr>
        <w:t>.</w:t>
      </w:r>
    </w:p>
    <w:p w14:paraId="00B8A2EF" w14:textId="77777777" w:rsidR="007D4132" w:rsidRDefault="00FF4CBA" w:rsidP="002E15C0">
      <w:pPr>
        <w:numPr>
          <w:ilvl w:val="0"/>
          <w:numId w:val="23"/>
        </w:numPr>
        <w:tabs>
          <w:tab w:val="left" w:pos="284"/>
        </w:tabs>
        <w:suppressAutoHyphens w:val="0"/>
        <w:ind w:left="284" w:hanging="426"/>
        <w:jc w:val="both"/>
        <w:rPr>
          <w:rFonts w:ascii="Blogger Sans" w:hAnsi="Blogger Sans"/>
        </w:rPr>
      </w:pPr>
      <w:r w:rsidRPr="007D4132">
        <w:rPr>
          <w:rFonts w:ascii="Blogger Sans" w:hAnsi="Blogger Sans"/>
        </w:rPr>
        <w:t>Wykonawca oświadcza, iż cały okres obowiązywania niniejszej umowy zapewni zgodność przetwarzania danych osobowych ze wszelkimi obecnymi oraz przyszłymi przepisami prawa dotyczącymi ochrony danych osobowych i prywatności.</w:t>
      </w:r>
    </w:p>
    <w:p w14:paraId="464F626C" w14:textId="2A4BFD97" w:rsidR="007D4132" w:rsidRDefault="004E26CD" w:rsidP="002E15C0">
      <w:pPr>
        <w:numPr>
          <w:ilvl w:val="0"/>
          <w:numId w:val="23"/>
        </w:numPr>
        <w:tabs>
          <w:tab w:val="left" w:pos="284"/>
        </w:tabs>
        <w:suppressAutoHyphens w:val="0"/>
        <w:ind w:left="284" w:hanging="426"/>
        <w:jc w:val="both"/>
        <w:rPr>
          <w:rFonts w:ascii="Blogger Sans" w:hAnsi="Blogger Sans"/>
        </w:rPr>
      </w:pPr>
      <w:r w:rsidRPr="007D4132">
        <w:rPr>
          <w:rFonts w:ascii="Blogger Sans" w:hAnsi="Blogger Sans"/>
        </w:rPr>
        <w:t>Zamawiający nie przewiduje przeprowadzenia  wizji lokalnej, o której mowa w art. 131 ust.</w:t>
      </w:r>
      <w:r w:rsidR="00E90C52">
        <w:rPr>
          <w:rFonts w:ascii="Blogger Sans" w:hAnsi="Blogger Sans"/>
        </w:rPr>
        <w:t xml:space="preserve"> </w:t>
      </w:r>
      <w:r w:rsidRPr="007D4132">
        <w:rPr>
          <w:rFonts w:ascii="Blogger Sans" w:hAnsi="Blogger Sans"/>
        </w:rPr>
        <w:t>2 ustawy P</w:t>
      </w:r>
      <w:r w:rsidR="007D4132">
        <w:rPr>
          <w:rFonts w:ascii="Blogger Sans" w:hAnsi="Blogger Sans"/>
        </w:rPr>
        <w:t>zp</w:t>
      </w:r>
      <w:r w:rsidRPr="007D4132">
        <w:rPr>
          <w:rFonts w:ascii="Blogger Sans" w:hAnsi="Blogger Sans"/>
        </w:rPr>
        <w:t>.</w:t>
      </w:r>
    </w:p>
    <w:p w14:paraId="6E7F9A88" w14:textId="77777777" w:rsidR="007D4132" w:rsidRDefault="004B6787" w:rsidP="002E15C0">
      <w:pPr>
        <w:numPr>
          <w:ilvl w:val="0"/>
          <w:numId w:val="23"/>
        </w:numPr>
        <w:tabs>
          <w:tab w:val="left" w:pos="284"/>
        </w:tabs>
        <w:suppressAutoHyphens w:val="0"/>
        <w:ind w:left="284" w:hanging="426"/>
        <w:jc w:val="both"/>
        <w:rPr>
          <w:rFonts w:ascii="Blogger Sans" w:hAnsi="Blogger Sans"/>
        </w:rPr>
      </w:pPr>
      <w:r w:rsidRPr="007D4132">
        <w:rPr>
          <w:rFonts w:ascii="Blogger Sans" w:hAnsi="Blogger Sans"/>
        </w:rPr>
        <w:t xml:space="preserve">W związku z przeznaczeniem zamówienia do użytku osób fizycznych, Zamawiający wymaga </w:t>
      </w:r>
      <w:r w:rsidR="007D4132">
        <w:rPr>
          <w:rFonts w:ascii="Blogger Sans" w:hAnsi="Blogger Sans"/>
        </w:rPr>
        <w:t xml:space="preserve">                     </w:t>
      </w:r>
      <w:r w:rsidRPr="007D4132">
        <w:rPr>
          <w:rFonts w:ascii="Blogger Sans" w:hAnsi="Blogger Sans"/>
        </w:rPr>
        <w:t xml:space="preserve">w związku z art. 100 ustawy Pzp, by przedmiot zamówienia był wykonany z przeznaczeniem dla wszystkich użytkowników, w tym dla osób niepełnosprawnych, chyba że nie jest to uzasadnione charakterem przedmiotu zamówienia. </w:t>
      </w:r>
    </w:p>
    <w:p w14:paraId="30583BC8" w14:textId="3DFF1B04" w:rsidR="004B6787" w:rsidRPr="007D4132" w:rsidRDefault="004B6787" w:rsidP="002E15C0">
      <w:pPr>
        <w:numPr>
          <w:ilvl w:val="0"/>
          <w:numId w:val="23"/>
        </w:numPr>
        <w:tabs>
          <w:tab w:val="left" w:pos="284"/>
        </w:tabs>
        <w:suppressAutoHyphens w:val="0"/>
        <w:ind w:left="284" w:hanging="426"/>
        <w:jc w:val="both"/>
        <w:rPr>
          <w:rFonts w:ascii="Blogger Sans" w:hAnsi="Blogger Sans"/>
        </w:rPr>
      </w:pPr>
      <w:r w:rsidRPr="007D4132">
        <w:rPr>
          <w:rFonts w:ascii="Blogger Sans" w:hAnsi="Blogger Sans"/>
        </w:rPr>
        <w:t xml:space="preserve">Przedmiot zamówienia powinien spełniać wymogi określone w Standardach dostępności dla polityki spójności 2021-2027 w zakresie zasady równości szans i niedyskryminacji, w tym dostępności dla osób z niepełnosprawnościami oraz zasady równości kobiet i mężczyzn, znajdującymi się na stronie internetowej: </w:t>
      </w:r>
      <w:hyperlink r:id="rId13" w:history="1">
        <w:r w:rsidRPr="007D4132">
          <w:rPr>
            <w:rStyle w:val="Hipercze"/>
            <w:rFonts w:ascii="Blogger Sans" w:hAnsi="Blogger Sans"/>
          </w:rPr>
          <w:t>www.funduszeeuropejskie.gov.pl/strony/o-funduszach/dokumenty/</w:t>
        </w:r>
      </w:hyperlink>
      <w:r w:rsidR="00E90C52">
        <w:rPr>
          <w:rFonts w:ascii="Blogger Sans" w:hAnsi="Blogger Sans"/>
        </w:rPr>
        <w:t>,</w:t>
      </w:r>
      <w:r w:rsidRPr="007D4132">
        <w:rPr>
          <w:rFonts w:ascii="Blogger Sans" w:hAnsi="Blogger Sans"/>
        </w:rPr>
        <w:t xml:space="preserve"> w tym </w:t>
      </w:r>
      <w:r w:rsidR="00E90C52">
        <w:rPr>
          <w:rFonts w:ascii="Blogger Sans" w:hAnsi="Blogger Sans"/>
        </w:rPr>
        <w:t xml:space="preserve">                                  </w:t>
      </w:r>
      <w:r w:rsidRPr="007D4132">
        <w:rPr>
          <w:rFonts w:ascii="Blogger Sans" w:hAnsi="Blogger Sans"/>
        </w:rPr>
        <w:t xml:space="preserve">w szczególności przedmiot zamówienia winien być wykonany zgodne z koncepcją uniwersalnego projektowania, opartego na ośmiu regułach: </w:t>
      </w:r>
    </w:p>
    <w:p w14:paraId="43FA428B" w14:textId="77777777" w:rsidR="007D4132" w:rsidRDefault="007D4132" w:rsidP="00E90C52">
      <w:pPr>
        <w:numPr>
          <w:ilvl w:val="0"/>
          <w:numId w:val="30"/>
        </w:numPr>
        <w:autoSpaceDE w:val="0"/>
        <w:autoSpaceDN w:val="0"/>
        <w:adjustRightInd w:val="0"/>
        <w:ind w:left="567" w:hanging="283"/>
        <w:jc w:val="both"/>
        <w:rPr>
          <w:rFonts w:ascii="Blogger Sans" w:hAnsi="Blogger Sans"/>
        </w:rPr>
      </w:pPr>
      <w:r>
        <w:rPr>
          <w:rFonts w:ascii="Blogger Sans" w:hAnsi="Blogger Sans"/>
        </w:rPr>
        <w:t>u</w:t>
      </w:r>
      <w:r w:rsidR="004B6787" w:rsidRPr="001A3180">
        <w:rPr>
          <w:rFonts w:ascii="Blogger Sans" w:hAnsi="Blogger Sans"/>
        </w:rPr>
        <w:t xml:space="preserve">żyteczność dla osób o różnej sprawności, </w:t>
      </w:r>
    </w:p>
    <w:p w14:paraId="72D7B4FF" w14:textId="77777777" w:rsidR="007D4132" w:rsidRDefault="007D4132" w:rsidP="00E90C52">
      <w:pPr>
        <w:numPr>
          <w:ilvl w:val="0"/>
          <w:numId w:val="30"/>
        </w:numPr>
        <w:autoSpaceDE w:val="0"/>
        <w:autoSpaceDN w:val="0"/>
        <w:adjustRightInd w:val="0"/>
        <w:ind w:left="567" w:hanging="283"/>
        <w:jc w:val="both"/>
        <w:rPr>
          <w:rFonts w:ascii="Blogger Sans" w:hAnsi="Blogger Sans"/>
        </w:rPr>
      </w:pPr>
      <w:r>
        <w:rPr>
          <w:rFonts w:ascii="Blogger Sans" w:hAnsi="Blogger Sans"/>
        </w:rPr>
        <w:t>el</w:t>
      </w:r>
      <w:r w:rsidR="004B6787" w:rsidRPr="007D4132">
        <w:rPr>
          <w:rFonts w:ascii="Blogger Sans" w:hAnsi="Blogger Sans"/>
        </w:rPr>
        <w:t xml:space="preserve">astyczność w użytkowaniu, </w:t>
      </w:r>
    </w:p>
    <w:p w14:paraId="5847870F" w14:textId="77777777" w:rsidR="007D4132" w:rsidRDefault="007D4132" w:rsidP="00E90C52">
      <w:pPr>
        <w:numPr>
          <w:ilvl w:val="0"/>
          <w:numId w:val="30"/>
        </w:numPr>
        <w:autoSpaceDE w:val="0"/>
        <w:autoSpaceDN w:val="0"/>
        <w:adjustRightInd w:val="0"/>
        <w:ind w:left="567" w:hanging="283"/>
        <w:jc w:val="both"/>
        <w:rPr>
          <w:rFonts w:ascii="Blogger Sans" w:hAnsi="Blogger Sans"/>
        </w:rPr>
      </w:pPr>
      <w:r>
        <w:rPr>
          <w:rFonts w:ascii="Blogger Sans" w:hAnsi="Blogger Sans"/>
        </w:rPr>
        <w:t>p</w:t>
      </w:r>
      <w:r w:rsidR="004B6787" w:rsidRPr="007D4132">
        <w:rPr>
          <w:rFonts w:ascii="Blogger Sans" w:hAnsi="Blogger Sans"/>
        </w:rPr>
        <w:t xml:space="preserve">roste i intuicyjne użytkowanie, </w:t>
      </w:r>
    </w:p>
    <w:p w14:paraId="4B151DFE" w14:textId="77777777" w:rsidR="00EC16D6" w:rsidRDefault="007D4132" w:rsidP="00E90C52">
      <w:pPr>
        <w:numPr>
          <w:ilvl w:val="0"/>
          <w:numId w:val="30"/>
        </w:numPr>
        <w:autoSpaceDE w:val="0"/>
        <w:autoSpaceDN w:val="0"/>
        <w:adjustRightInd w:val="0"/>
        <w:ind w:left="567" w:hanging="283"/>
        <w:jc w:val="both"/>
        <w:rPr>
          <w:rFonts w:ascii="Blogger Sans" w:hAnsi="Blogger Sans"/>
        </w:rPr>
      </w:pPr>
      <w:r>
        <w:rPr>
          <w:rFonts w:ascii="Blogger Sans" w:hAnsi="Blogger Sans"/>
        </w:rPr>
        <w:t>c</w:t>
      </w:r>
      <w:r w:rsidR="004B6787" w:rsidRPr="007D4132">
        <w:rPr>
          <w:rFonts w:ascii="Blogger Sans" w:hAnsi="Blogger Sans"/>
        </w:rPr>
        <w:t xml:space="preserve">zytelna informacja, </w:t>
      </w:r>
    </w:p>
    <w:p w14:paraId="042C876C" w14:textId="77777777" w:rsidR="00EC16D6" w:rsidRDefault="00EC16D6" w:rsidP="00E90C52">
      <w:pPr>
        <w:numPr>
          <w:ilvl w:val="0"/>
          <w:numId w:val="30"/>
        </w:numPr>
        <w:autoSpaceDE w:val="0"/>
        <w:autoSpaceDN w:val="0"/>
        <w:adjustRightInd w:val="0"/>
        <w:ind w:left="567" w:hanging="283"/>
        <w:jc w:val="both"/>
        <w:rPr>
          <w:rFonts w:ascii="Blogger Sans" w:hAnsi="Blogger Sans"/>
        </w:rPr>
      </w:pPr>
      <w:r>
        <w:rPr>
          <w:rFonts w:ascii="Blogger Sans" w:hAnsi="Blogger Sans"/>
        </w:rPr>
        <w:t>t</w:t>
      </w:r>
      <w:r w:rsidR="004B6787" w:rsidRPr="00EC16D6">
        <w:rPr>
          <w:rFonts w:ascii="Blogger Sans" w:hAnsi="Blogger Sans"/>
        </w:rPr>
        <w:t xml:space="preserve">olerancja na błędy, </w:t>
      </w:r>
    </w:p>
    <w:p w14:paraId="3B53EE29" w14:textId="77777777" w:rsidR="00EC16D6" w:rsidRDefault="00EC16D6" w:rsidP="00E90C52">
      <w:pPr>
        <w:numPr>
          <w:ilvl w:val="0"/>
          <w:numId w:val="30"/>
        </w:numPr>
        <w:autoSpaceDE w:val="0"/>
        <w:autoSpaceDN w:val="0"/>
        <w:adjustRightInd w:val="0"/>
        <w:ind w:left="567" w:hanging="283"/>
        <w:jc w:val="both"/>
        <w:rPr>
          <w:rFonts w:ascii="Blogger Sans" w:hAnsi="Blogger Sans"/>
        </w:rPr>
      </w:pPr>
      <w:r>
        <w:rPr>
          <w:rFonts w:ascii="Blogger Sans" w:hAnsi="Blogger Sans"/>
        </w:rPr>
        <w:t>w</w:t>
      </w:r>
      <w:r w:rsidR="004B6787" w:rsidRPr="00EC16D6">
        <w:rPr>
          <w:rFonts w:ascii="Blogger Sans" w:hAnsi="Blogger Sans"/>
        </w:rPr>
        <w:t xml:space="preserve">ygodne użytkowanie bez wysiłku, </w:t>
      </w:r>
    </w:p>
    <w:p w14:paraId="1DE47004" w14:textId="77777777" w:rsidR="00EC16D6" w:rsidRDefault="00EC16D6" w:rsidP="00E90C52">
      <w:pPr>
        <w:numPr>
          <w:ilvl w:val="0"/>
          <w:numId w:val="30"/>
        </w:numPr>
        <w:autoSpaceDE w:val="0"/>
        <w:autoSpaceDN w:val="0"/>
        <w:adjustRightInd w:val="0"/>
        <w:ind w:left="567" w:hanging="283"/>
        <w:jc w:val="both"/>
        <w:rPr>
          <w:rFonts w:ascii="Blogger Sans" w:hAnsi="Blogger Sans"/>
        </w:rPr>
      </w:pPr>
      <w:r>
        <w:rPr>
          <w:rFonts w:ascii="Blogger Sans" w:hAnsi="Blogger Sans"/>
        </w:rPr>
        <w:t>w</w:t>
      </w:r>
      <w:r w:rsidR="004B6787" w:rsidRPr="00EC16D6">
        <w:rPr>
          <w:rFonts w:ascii="Blogger Sans" w:hAnsi="Blogger Sans"/>
        </w:rPr>
        <w:t xml:space="preserve">ielkość i przestrzeń odpowiednie dla dostępu i użytkowania, </w:t>
      </w:r>
    </w:p>
    <w:p w14:paraId="5FAA0A1D" w14:textId="77777777" w:rsidR="004B6787" w:rsidRPr="00EC16D6" w:rsidRDefault="00EC16D6" w:rsidP="00E90C52">
      <w:pPr>
        <w:numPr>
          <w:ilvl w:val="0"/>
          <w:numId w:val="30"/>
        </w:numPr>
        <w:autoSpaceDE w:val="0"/>
        <w:autoSpaceDN w:val="0"/>
        <w:adjustRightInd w:val="0"/>
        <w:ind w:left="567" w:hanging="283"/>
        <w:jc w:val="both"/>
        <w:rPr>
          <w:rFonts w:ascii="Blogger Sans" w:hAnsi="Blogger Sans"/>
        </w:rPr>
      </w:pPr>
      <w:r>
        <w:rPr>
          <w:rFonts w:ascii="Blogger Sans" w:hAnsi="Blogger Sans"/>
        </w:rPr>
        <w:t>p</w:t>
      </w:r>
      <w:r w:rsidR="004B6787" w:rsidRPr="00EC16D6">
        <w:rPr>
          <w:rFonts w:ascii="Blogger Sans" w:hAnsi="Blogger Sans"/>
        </w:rPr>
        <w:t>ercepcja równości (Regułę definiuje się w następujący sposób: „Projekt winien minimalizować możliwość postrzegania indywidualnego jako dyskryminujące” (źródło: Kondrad Kaletsch, 2009, The Eighth Principle of Universal Design [w:] Design for All [online]. Newsletter Design For All, Vol-4 march 2009. New Delhi: Institute of India 2009, str.67–72. [dostęp: 25 czerwca 2009]. Dostęp w Word Wide Web:</w:t>
      </w:r>
      <w:r>
        <w:rPr>
          <w:rFonts w:ascii="Blogger Sans" w:hAnsi="Blogger Sans"/>
        </w:rPr>
        <w:t xml:space="preserve"> </w:t>
      </w:r>
      <w:r w:rsidR="004B6787" w:rsidRPr="00EC16D6">
        <w:rPr>
          <w:rFonts w:ascii="Blogger Sans" w:hAnsi="Blogger Sans"/>
        </w:rPr>
        <w:t xml:space="preserve">http://www.designforall.in/newsletter_March2009.pdf,) jest to zgodne z art. 9 i 19 Konwencji, które wskazują na samodzielne i na równych prawach korzystanie ze środowiska zurbanizowanego, usług, produktów i dostępu do TIK w sposób, który nie prowadzi do dyskryminacji i stygmatyzacji z uwagi na niepełnosprawność). </w:t>
      </w:r>
    </w:p>
    <w:p w14:paraId="2E437CA2" w14:textId="77777777" w:rsidR="00014125" w:rsidRPr="001A3180" w:rsidRDefault="00014125" w:rsidP="00014125">
      <w:pPr>
        <w:autoSpaceDE w:val="0"/>
        <w:autoSpaceDN w:val="0"/>
        <w:adjustRightInd w:val="0"/>
        <w:jc w:val="both"/>
        <w:rPr>
          <w:rFonts w:ascii="Blogger Sans" w:hAnsi="Blogger Sans"/>
        </w:rPr>
      </w:pPr>
    </w:p>
    <w:p w14:paraId="1E02A680" w14:textId="77777777" w:rsidR="00D91264" w:rsidRPr="001A3180" w:rsidRDefault="00D91264" w:rsidP="001D6B80">
      <w:pPr>
        <w:jc w:val="center"/>
        <w:rPr>
          <w:rFonts w:ascii="Blogger Sans" w:hAnsi="Blogger Sans"/>
          <w:b/>
          <w:bCs/>
        </w:rPr>
      </w:pPr>
      <w:r w:rsidRPr="001A3180">
        <w:rPr>
          <w:rFonts w:ascii="Blogger Sans" w:hAnsi="Blogger Sans"/>
          <w:b/>
          <w:bCs/>
        </w:rPr>
        <w:t>ROZDZIAŁ V</w:t>
      </w:r>
      <w:r w:rsidR="00733A01" w:rsidRPr="001A3180">
        <w:rPr>
          <w:rFonts w:ascii="Blogger Sans" w:hAnsi="Blogger Sans"/>
          <w:b/>
          <w:bCs/>
        </w:rPr>
        <w:t>I</w:t>
      </w:r>
      <w:r w:rsidRPr="001A3180">
        <w:rPr>
          <w:rFonts w:ascii="Blogger Sans" w:hAnsi="Blogger Sans"/>
          <w:b/>
          <w:bCs/>
        </w:rPr>
        <w:t>I. INFORMACJA O PRZEDMIOTOWYCH ŚRODKACH DOWODOWYCH:</w:t>
      </w:r>
    </w:p>
    <w:p w14:paraId="66BA3FEF" w14:textId="77777777" w:rsidR="00873B39" w:rsidRDefault="001D6B80" w:rsidP="001D6B80">
      <w:pPr>
        <w:widowControl w:val="0"/>
        <w:suppressAutoHyphens w:val="0"/>
        <w:autoSpaceDE w:val="0"/>
        <w:autoSpaceDN w:val="0"/>
        <w:jc w:val="both"/>
        <w:rPr>
          <w:rFonts w:ascii="Blogger Sans" w:hAnsi="Blogger Sans"/>
        </w:rPr>
      </w:pPr>
      <w:r w:rsidRPr="001D6B80">
        <w:rPr>
          <w:rFonts w:ascii="Blogger Sans" w:hAnsi="Blogger Sans"/>
        </w:rPr>
        <w:t xml:space="preserve">W celu potwierdzenia, że oferowane dostawy spełniają określone przez Zamawiającego wymagania </w:t>
      </w:r>
      <w:r>
        <w:rPr>
          <w:rFonts w:ascii="Blogger Sans" w:hAnsi="Blogger Sans"/>
        </w:rPr>
        <w:t xml:space="preserve">                      </w:t>
      </w:r>
      <w:r w:rsidRPr="001D6B80">
        <w:rPr>
          <w:rFonts w:ascii="Blogger Sans" w:hAnsi="Blogger Sans"/>
        </w:rPr>
        <w:t xml:space="preserve">i cechy, określone w Opisie Przedmiotu Zamówienia, stanowiącym załącznik nr 7 do SWZ, Zamawiający wymaga dołączenia do oferty karty zaoferowanego produktu służącej potwierdzeniu zgodności </w:t>
      </w:r>
      <w:r w:rsidRPr="001D6B80">
        <w:rPr>
          <w:rFonts w:ascii="Blogger Sans" w:hAnsi="Blogger Sans"/>
        </w:rPr>
        <w:lastRenderedPageBreak/>
        <w:t>oferowanej dostawy z wymaganiami Zamawiającego. Karta katalogowa ma wykazać, że zaoferowany produkt spełnia określone parametry i cechy techniczne, nie może natomiast zawierać elementów promocyjnych ani zastępować oferty.</w:t>
      </w:r>
    </w:p>
    <w:p w14:paraId="12339FF3" w14:textId="77777777" w:rsidR="001D6B80" w:rsidRPr="001A3180" w:rsidRDefault="001D6B80" w:rsidP="001D6B80">
      <w:pPr>
        <w:widowControl w:val="0"/>
        <w:suppressAutoHyphens w:val="0"/>
        <w:autoSpaceDE w:val="0"/>
        <w:autoSpaceDN w:val="0"/>
        <w:jc w:val="both"/>
        <w:rPr>
          <w:rFonts w:ascii="Blogger Sans" w:eastAsia="Calibri" w:hAnsi="Blogger Sans"/>
        </w:rPr>
      </w:pPr>
    </w:p>
    <w:p w14:paraId="618BE4DF" w14:textId="77777777" w:rsidR="007549B4" w:rsidRPr="001A3180" w:rsidRDefault="007549B4" w:rsidP="001D6B80">
      <w:pPr>
        <w:jc w:val="center"/>
        <w:rPr>
          <w:rFonts w:ascii="Blogger Sans" w:hAnsi="Blogger Sans"/>
          <w:b/>
          <w:bCs/>
        </w:rPr>
      </w:pPr>
      <w:r w:rsidRPr="001A3180">
        <w:rPr>
          <w:rFonts w:ascii="Blogger Sans" w:hAnsi="Blogger Sans"/>
          <w:b/>
          <w:bCs/>
        </w:rPr>
        <w:t>ROZDZIAŁ V</w:t>
      </w:r>
      <w:r w:rsidR="00D91264" w:rsidRPr="001A3180">
        <w:rPr>
          <w:rFonts w:ascii="Blogger Sans" w:hAnsi="Blogger Sans"/>
          <w:b/>
          <w:bCs/>
        </w:rPr>
        <w:t>I</w:t>
      </w:r>
      <w:r w:rsidR="00733A01" w:rsidRPr="001A3180">
        <w:rPr>
          <w:rFonts w:ascii="Blogger Sans" w:hAnsi="Blogger Sans"/>
          <w:b/>
          <w:bCs/>
        </w:rPr>
        <w:t>I</w:t>
      </w:r>
      <w:r w:rsidRPr="001A3180">
        <w:rPr>
          <w:rFonts w:ascii="Blogger Sans" w:hAnsi="Blogger Sans"/>
          <w:b/>
          <w:bCs/>
        </w:rPr>
        <w:t>I</w:t>
      </w:r>
      <w:r w:rsidR="00460427" w:rsidRPr="001A3180">
        <w:rPr>
          <w:rFonts w:ascii="Blogger Sans" w:hAnsi="Blogger Sans"/>
          <w:b/>
          <w:bCs/>
        </w:rPr>
        <w:t>.</w:t>
      </w:r>
      <w:r w:rsidRPr="001A3180">
        <w:rPr>
          <w:rFonts w:ascii="Blogger Sans" w:hAnsi="Blogger Sans"/>
          <w:b/>
          <w:bCs/>
        </w:rPr>
        <w:t xml:space="preserve"> TERMIN WYKONANIA ZAMÓWIENIA</w:t>
      </w:r>
      <w:r w:rsidR="00460427" w:rsidRPr="001A3180">
        <w:rPr>
          <w:rFonts w:ascii="Blogger Sans" w:hAnsi="Blogger Sans"/>
          <w:b/>
          <w:bCs/>
        </w:rPr>
        <w:t>:</w:t>
      </w:r>
    </w:p>
    <w:p w14:paraId="4ED836AC" w14:textId="77777777" w:rsidR="00825A42" w:rsidRPr="001A3180" w:rsidRDefault="00365D1C" w:rsidP="001D6B80">
      <w:pPr>
        <w:suppressAutoHyphens w:val="0"/>
        <w:autoSpaceDE w:val="0"/>
        <w:autoSpaceDN w:val="0"/>
        <w:adjustRightInd w:val="0"/>
        <w:jc w:val="both"/>
        <w:rPr>
          <w:rFonts w:ascii="Blogger Sans" w:hAnsi="Blogger Sans"/>
          <w:b/>
        </w:rPr>
      </w:pPr>
      <w:r w:rsidRPr="001A3180">
        <w:rPr>
          <w:rFonts w:ascii="Blogger Sans" w:hAnsi="Blogger Sans"/>
          <w:lang w:eastAsia="pl-PL"/>
        </w:rPr>
        <w:t>Zamawiający wymaga, aby zamów</w:t>
      </w:r>
      <w:r w:rsidRPr="001A3180">
        <w:rPr>
          <w:rFonts w:ascii="Blogger Sans" w:hAnsi="Blogger Sans"/>
        </w:rPr>
        <w:t>ienie zostało zrealizowane</w:t>
      </w:r>
      <w:r w:rsidR="002E66E1" w:rsidRPr="001A3180">
        <w:rPr>
          <w:rFonts w:ascii="Blogger Sans" w:hAnsi="Blogger Sans"/>
        </w:rPr>
        <w:t xml:space="preserve"> </w:t>
      </w:r>
      <w:r w:rsidR="00DA442D" w:rsidRPr="001A3180">
        <w:rPr>
          <w:rFonts w:ascii="Blogger Sans" w:hAnsi="Blogger Sans"/>
        </w:rPr>
        <w:t xml:space="preserve">w terminie </w:t>
      </w:r>
      <w:r w:rsidR="00097CF2" w:rsidRPr="001A3180">
        <w:rPr>
          <w:rFonts w:ascii="Blogger Sans" w:hAnsi="Blogger Sans"/>
          <w:b/>
        </w:rPr>
        <w:t>do</w:t>
      </w:r>
      <w:r w:rsidR="004C0530" w:rsidRPr="001A3180">
        <w:rPr>
          <w:rFonts w:ascii="Blogger Sans" w:hAnsi="Blogger Sans"/>
          <w:b/>
        </w:rPr>
        <w:t xml:space="preserve"> </w:t>
      </w:r>
      <w:r w:rsidR="001B7381" w:rsidRPr="001A3180">
        <w:rPr>
          <w:rFonts w:ascii="Blogger Sans" w:hAnsi="Blogger Sans"/>
          <w:b/>
        </w:rPr>
        <w:t>6</w:t>
      </w:r>
      <w:r w:rsidR="00EC1379" w:rsidRPr="001A3180">
        <w:rPr>
          <w:rFonts w:ascii="Blogger Sans" w:hAnsi="Blogger Sans"/>
          <w:b/>
        </w:rPr>
        <w:t>0</w:t>
      </w:r>
      <w:r w:rsidR="00A32764" w:rsidRPr="001A3180">
        <w:rPr>
          <w:rFonts w:ascii="Blogger Sans" w:hAnsi="Blogger Sans"/>
          <w:b/>
        </w:rPr>
        <w:t xml:space="preserve"> </w:t>
      </w:r>
      <w:r w:rsidR="00077929" w:rsidRPr="001A3180">
        <w:rPr>
          <w:rFonts w:ascii="Blogger Sans" w:hAnsi="Blogger Sans"/>
          <w:b/>
        </w:rPr>
        <w:t>dni</w:t>
      </w:r>
      <w:r w:rsidR="00A003EB" w:rsidRPr="001A3180">
        <w:rPr>
          <w:rFonts w:ascii="Blogger Sans" w:hAnsi="Blogger Sans"/>
          <w:b/>
        </w:rPr>
        <w:t xml:space="preserve"> licząc</w:t>
      </w:r>
      <w:r w:rsidR="004C0530" w:rsidRPr="001A3180">
        <w:rPr>
          <w:rFonts w:ascii="Blogger Sans" w:hAnsi="Blogger Sans"/>
          <w:b/>
        </w:rPr>
        <w:t xml:space="preserve"> od </w:t>
      </w:r>
      <w:r w:rsidR="00A003EB" w:rsidRPr="001A3180">
        <w:rPr>
          <w:rFonts w:ascii="Blogger Sans" w:hAnsi="Blogger Sans"/>
          <w:b/>
        </w:rPr>
        <w:t>daty podpisania umowy.</w:t>
      </w:r>
      <w:r w:rsidR="0021029B" w:rsidRPr="001A3180">
        <w:rPr>
          <w:rFonts w:ascii="Blogger Sans" w:hAnsi="Blogger Sans"/>
          <w:b/>
        </w:rPr>
        <w:t xml:space="preserve"> </w:t>
      </w:r>
    </w:p>
    <w:p w14:paraId="57B64165" w14:textId="77777777" w:rsidR="00EC16D6" w:rsidRDefault="00EC16D6" w:rsidP="001D6B80">
      <w:pPr>
        <w:jc w:val="center"/>
        <w:rPr>
          <w:rFonts w:ascii="Blogger Sans" w:hAnsi="Blogger Sans"/>
          <w:b/>
          <w:bCs/>
        </w:rPr>
      </w:pPr>
    </w:p>
    <w:p w14:paraId="05F7A287" w14:textId="77777777" w:rsidR="00386B11" w:rsidRPr="001A3180" w:rsidRDefault="00733A01" w:rsidP="001D6B80">
      <w:pPr>
        <w:jc w:val="center"/>
        <w:rPr>
          <w:rFonts w:ascii="Blogger Sans" w:hAnsi="Blogger Sans"/>
          <w:b/>
          <w:bCs/>
        </w:rPr>
      </w:pPr>
      <w:r w:rsidRPr="001A3180">
        <w:rPr>
          <w:rFonts w:ascii="Blogger Sans" w:hAnsi="Blogger Sans"/>
          <w:b/>
          <w:bCs/>
        </w:rPr>
        <w:t xml:space="preserve">ROZDZIAŁ </w:t>
      </w:r>
      <w:r w:rsidR="007E4EE8" w:rsidRPr="001A3180">
        <w:rPr>
          <w:rFonts w:ascii="Blogger Sans" w:hAnsi="Blogger Sans"/>
          <w:b/>
          <w:bCs/>
        </w:rPr>
        <w:t>I</w:t>
      </w:r>
      <w:r w:rsidRPr="001A3180">
        <w:rPr>
          <w:rFonts w:ascii="Blogger Sans" w:hAnsi="Blogger Sans"/>
          <w:b/>
          <w:bCs/>
        </w:rPr>
        <w:t>X</w:t>
      </w:r>
      <w:r w:rsidR="007E4EE8" w:rsidRPr="001A3180">
        <w:rPr>
          <w:rFonts w:ascii="Blogger Sans" w:hAnsi="Blogger Sans"/>
          <w:b/>
          <w:bCs/>
        </w:rPr>
        <w:t>.</w:t>
      </w:r>
      <w:r w:rsidR="00386B11" w:rsidRPr="001A3180">
        <w:rPr>
          <w:rFonts w:ascii="Blogger Sans" w:hAnsi="Blogger Sans"/>
          <w:b/>
          <w:bCs/>
        </w:rPr>
        <w:t xml:space="preserve"> PROJEKTOWANE POSTANOWIENIA UMOWY W SPRAWIE ZAMÓWIENIA PUBLICZNEGO, KTÓRE ZOSTANĄ WPROWADZONE DO</w:t>
      </w:r>
      <w:r w:rsidR="007E4EE8" w:rsidRPr="001A3180">
        <w:rPr>
          <w:rFonts w:ascii="Blogger Sans" w:hAnsi="Blogger Sans"/>
          <w:b/>
          <w:bCs/>
        </w:rPr>
        <w:t xml:space="preserve"> TREŚCI TEJ UMOWY:</w:t>
      </w:r>
    </w:p>
    <w:p w14:paraId="0822B890" w14:textId="77777777" w:rsidR="00386B11" w:rsidRPr="001A3180" w:rsidRDefault="00386B11" w:rsidP="001D6B80">
      <w:pPr>
        <w:suppressAutoHyphens w:val="0"/>
        <w:autoSpaceDE w:val="0"/>
        <w:autoSpaceDN w:val="0"/>
        <w:adjustRightInd w:val="0"/>
        <w:jc w:val="both"/>
        <w:rPr>
          <w:rFonts w:ascii="Blogger Sans" w:hAnsi="Blogger Sans"/>
        </w:rPr>
      </w:pPr>
      <w:r w:rsidRPr="001A3180">
        <w:rPr>
          <w:rFonts w:ascii="Blogger Sans" w:hAnsi="Blogger Sans"/>
        </w:rPr>
        <w:t xml:space="preserve">Projektowane postanowienia umowy w sprawie zamówienia publicznego, które zostaną wprowadzone do treści tej umowy, określone zostały w </w:t>
      </w:r>
      <w:r w:rsidRPr="001A3180">
        <w:rPr>
          <w:rFonts w:ascii="Blogger Sans" w:hAnsi="Blogger Sans"/>
          <w:b/>
          <w:bCs/>
        </w:rPr>
        <w:t>załączniku nr 1 do SWZ.</w:t>
      </w:r>
    </w:p>
    <w:p w14:paraId="370F2389" w14:textId="77777777" w:rsidR="00EC16D6" w:rsidRDefault="00EC16D6" w:rsidP="001D6B80">
      <w:pPr>
        <w:suppressAutoHyphens w:val="0"/>
        <w:autoSpaceDE w:val="0"/>
        <w:autoSpaceDN w:val="0"/>
        <w:adjustRightInd w:val="0"/>
        <w:jc w:val="center"/>
        <w:rPr>
          <w:rFonts w:ascii="Blogger Sans" w:hAnsi="Blogger Sans"/>
          <w:b/>
        </w:rPr>
      </w:pPr>
    </w:p>
    <w:p w14:paraId="5AD31396" w14:textId="77777777" w:rsidR="00386B11" w:rsidRPr="001A3180" w:rsidRDefault="00733A01" w:rsidP="001D6B80">
      <w:pPr>
        <w:suppressAutoHyphens w:val="0"/>
        <w:autoSpaceDE w:val="0"/>
        <w:autoSpaceDN w:val="0"/>
        <w:adjustRightInd w:val="0"/>
        <w:jc w:val="center"/>
        <w:rPr>
          <w:rFonts w:ascii="Blogger Sans" w:hAnsi="Blogger Sans"/>
          <w:b/>
          <w:bCs/>
        </w:rPr>
      </w:pPr>
      <w:r w:rsidRPr="001A3180">
        <w:rPr>
          <w:rFonts w:ascii="Blogger Sans" w:hAnsi="Blogger Sans"/>
          <w:b/>
        </w:rPr>
        <w:t xml:space="preserve">ROZDZIAŁ </w:t>
      </w:r>
      <w:r w:rsidR="00B57DA0" w:rsidRPr="001A3180">
        <w:rPr>
          <w:rFonts w:ascii="Blogger Sans" w:hAnsi="Blogger Sans"/>
          <w:b/>
        </w:rPr>
        <w:t>X</w:t>
      </w:r>
      <w:r w:rsidR="007E4EE8" w:rsidRPr="001A3180">
        <w:rPr>
          <w:rFonts w:ascii="Blogger Sans" w:hAnsi="Blogger Sans"/>
          <w:b/>
        </w:rPr>
        <w:t>.</w:t>
      </w:r>
      <w:r w:rsidR="00386B11" w:rsidRPr="001A3180">
        <w:rPr>
          <w:rFonts w:ascii="Blogger Sans" w:hAnsi="Blogger Sans"/>
        </w:rPr>
        <w:t xml:space="preserve"> </w:t>
      </w:r>
      <w:r w:rsidR="00386B11" w:rsidRPr="001A3180">
        <w:rPr>
          <w:rFonts w:ascii="Blogger Sans" w:hAnsi="Blogger Sans"/>
          <w:b/>
          <w:bCs/>
        </w:rPr>
        <w:t xml:space="preserve">INFORMACJE O ŚRODKACH KOMUNIKACJI ELEKTRONICZNEJ, PRZY UŻYCIU KTÓRYCH ZAMAWIAJĄCY BĘDZIE KOMUNIKOWAŁ SIĘ Z WYKONAWCAMI, ORAZ INFORMACJE </w:t>
      </w:r>
      <w:r w:rsidR="001D6B80">
        <w:rPr>
          <w:rFonts w:ascii="Blogger Sans" w:hAnsi="Blogger Sans"/>
          <w:b/>
          <w:bCs/>
        </w:rPr>
        <w:t xml:space="preserve">              </w:t>
      </w:r>
      <w:r w:rsidR="00386B11" w:rsidRPr="001A3180">
        <w:rPr>
          <w:rFonts w:ascii="Blogger Sans" w:hAnsi="Blogger Sans"/>
          <w:b/>
          <w:bCs/>
        </w:rPr>
        <w:t xml:space="preserve">O </w:t>
      </w:r>
      <w:r w:rsidR="001D6B80" w:rsidRPr="001A3180">
        <w:rPr>
          <w:rFonts w:ascii="Blogger Sans" w:hAnsi="Blogger Sans"/>
          <w:b/>
          <w:bCs/>
        </w:rPr>
        <w:t>WYMAGANIACH</w:t>
      </w:r>
      <w:r w:rsidR="00386B11" w:rsidRPr="001A3180">
        <w:rPr>
          <w:rFonts w:ascii="Blogger Sans" w:hAnsi="Blogger Sans"/>
          <w:b/>
          <w:bCs/>
        </w:rPr>
        <w:t xml:space="preserve"> TECHNICZNYCH I ORGANIZACYJNYCH SPORZĄDZENIA, WYSŁANIA </w:t>
      </w:r>
      <w:r w:rsidR="001D6B80">
        <w:rPr>
          <w:rFonts w:ascii="Blogger Sans" w:hAnsi="Blogger Sans"/>
          <w:b/>
          <w:bCs/>
        </w:rPr>
        <w:t xml:space="preserve">                         </w:t>
      </w:r>
      <w:r w:rsidR="00386B11" w:rsidRPr="001A3180">
        <w:rPr>
          <w:rFonts w:ascii="Blogger Sans" w:hAnsi="Blogger Sans"/>
          <w:b/>
          <w:bCs/>
        </w:rPr>
        <w:t>I ODBIERANI</w:t>
      </w:r>
      <w:r w:rsidR="007E4EE8" w:rsidRPr="001A3180">
        <w:rPr>
          <w:rFonts w:ascii="Blogger Sans" w:hAnsi="Blogger Sans"/>
          <w:b/>
          <w:bCs/>
        </w:rPr>
        <w:t>A KORESPONDENCJI ELEKTRONICZNEJ:</w:t>
      </w:r>
    </w:p>
    <w:p w14:paraId="6EA35302" w14:textId="77777777" w:rsidR="009B3264" w:rsidRDefault="00F05A28" w:rsidP="002E15C0">
      <w:pPr>
        <w:numPr>
          <w:ilvl w:val="0"/>
          <w:numId w:val="16"/>
        </w:numPr>
        <w:tabs>
          <w:tab w:val="num" w:pos="284"/>
        </w:tabs>
        <w:suppressAutoHyphens w:val="0"/>
        <w:ind w:left="284" w:hanging="284"/>
        <w:jc w:val="both"/>
        <w:rPr>
          <w:rFonts w:ascii="Blogger Sans" w:hAnsi="Blogger Sans"/>
        </w:rPr>
      </w:pPr>
      <w:bookmarkStart w:id="7" w:name="_Hlk182908864"/>
      <w:r w:rsidRPr="001A3180">
        <w:rPr>
          <w:rFonts w:ascii="Blogger Sans" w:hAnsi="Blogger Sans"/>
        </w:rPr>
        <w:t xml:space="preserve">Postępowanie prowadzone jest w języku polskim przy użyciu środków komunikacji elektronicznej </w:t>
      </w:r>
      <w:r w:rsidRPr="001A3180">
        <w:rPr>
          <w:rFonts w:ascii="Blogger Sans" w:hAnsi="Blogger Sans"/>
          <w:b/>
        </w:rPr>
        <w:t xml:space="preserve">wyłącznie za pośrednictwem Platformy </w:t>
      </w:r>
      <w:r w:rsidRPr="001A3180">
        <w:rPr>
          <w:rFonts w:ascii="Blogger Sans" w:hAnsi="Blogger Sans"/>
        </w:rPr>
        <w:t>pod adresem:</w:t>
      </w:r>
    </w:p>
    <w:p w14:paraId="0AB454B0" w14:textId="77777777" w:rsidR="00F05A28" w:rsidRPr="001A3180" w:rsidRDefault="009B3264" w:rsidP="001D6B80">
      <w:pPr>
        <w:suppressAutoHyphens w:val="0"/>
        <w:ind w:left="284"/>
        <w:jc w:val="both"/>
        <w:rPr>
          <w:rFonts w:ascii="Blogger Sans" w:hAnsi="Blogger Sans"/>
        </w:rPr>
      </w:pPr>
      <w:hyperlink r:id="rId14" w:history="1">
        <w:r w:rsidRPr="00D97991">
          <w:rPr>
            <w:rStyle w:val="Hipercze"/>
            <w:rFonts w:ascii="Blogger Sans" w:hAnsi="Blogger Sans"/>
          </w:rPr>
          <w:t>https://platformazakupowa.pl/pn/gmina_sierakowice</w:t>
        </w:r>
      </w:hyperlink>
      <w:r w:rsidR="00F05A28" w:rsidRPr="001A3180">
        <w:rPr>
          <w:rFonts w:ascii="Blogger Sans" w:hAnsi="Blogger Sans"/>
          <w:bCs/>
        </w:rPr>
        <w:t xml:space="preserve">. </w:t>
      </w:r>
    </w:p>
    <w:p w14:paraId="43219936" w14:textId="1C6554C6" w:rsidR="00F114C7" w:rsidRPr="001A3180" w:rsidRDefault="00F114C7" w:rsidP="002E15C0">
      <w:pPr>
        <w:numPr>
          <w:ilvl w:val="0"/>
          <w:numId w:val="16"/>
        </w:numPr>
        <w:tabs>
          <w:tab w:val="num" w:pos="284"/>
        </w:tabs>
        <w:suppressAutoHyphens w:val="0"/>
        <w:ind w:left="284" w:hanging="284"/>
        <w:jc w:val="both"/>
        <w:rPr>
          <w:rFonts w:ascii="Blogger Sans" w:hAnsi="Blogger Sans"/>
        </w:rPr>
      </w:pPr>
      <w:r w:rsidRPr="001A3180">
        <w:rPr>
          <w:rFonts w:ascii="Blogger Sans" w:hAnsi="Blogger Sans"/>
        </w:rPr>
        <w:t xml:space="preserve">W sytuacjach awaryjnych np. w przypadku problemów w prawidłowym działaniem Platformy, Zamawiający dopuszcza komunikację za pomocą poczty elektronicznej na adres: </w:t>
      </w:r>
      <w:hyperlink r:id="rId15" w:history="1">
        <w:r w:rsidR="00E90C52" w:rsidRPr="00D60ED8">
          <w:rPr>
            <w:rStyle w:val="Hipercze"/>
            <w:rFonts w:ascii="Blogger Sans" w:hAnsi="Blogger Sans"/>
          </w:rPr>
          <w:t>zamowienia@sierakowice.pl</w:t>
        </w:r>
      </w:hyperlink>
      <w:r w:rsidR="00E90C52">
        <w:rPr>
          <w:rFonts w:ascii="Blogger Sans" w:hAnsi="Blogger Sans"/>
        </w:rPr>
        <w:t xml:space="preserve"> </w:t>
      </w:r>
      <w:r w:rsidRPr="001A3180">
        <w:rPr>
          <w:rFonts w:ascii="Blogger Sans" w:hAnsi="Blogger Sans"/>
        </w:rPr>
        <w:t>(nie dotyczy składania ofert).</w:t>
      </w:r>
    </w:p>
    <w:p w14:paraId="7AFF8C13" w14:textId="1B648371" w:rsidR="00F05A28" w:rsidRPr="001A3180" w:rsidRDefault="00F05A28" w:rsidP="002E15C0">
      <w:pPr>
        <w:numPr>
          <w:ilvl w:val="0"/>
          <w:numId w:val="16"/>
        </w:numPr>
        <w:tabs>
          <w:tab w:val="num" w:pos="284"/>
        </w:tabs>
        <w:suppressAutoHyphens w:val="0"/>
        <w:ind w:left="284" w:hanging="284"/>
        <w:jc w:val="both"/>
        <w:rPr>
          <w:rFonts w:ascii="Blogger Sans" w:hAnsi="Blogger Sans"/>
        </w:rPr>
      </w:pPr>
      <w:r w:rsidRPr="001A3180">
        <w:rPr>
          <w:rFonts w:ascii="Blogger Sans" w:hAnsi="Blogger Sans"/>
        </w:rPr>
        <w:t xml:space="preserve">Komunikacja między Wykonawcami a Zamawiającym, w tym wszelkie oświadczenia, wnioski, zawiadomienia oraz informacje, </w:t>
      </w:r>
      <w:bookmarkStart w:id="8" w:name="_Hlk2781278"/>
      <w:r w:rsidRPr="001A3180">
        <w:rPr>
          <w:rFonts w:ascii="Blogger Sans" w:hAnsi="Blogger Sans"/>
        </w:rPr>
        <w:t>przekazywane są w formie elektronicznej za pośrednictwem Platformy i</w:t>
      </w:r>
      <w:r w:rsidRPr="001A3180">
        <w:rPr>
          <w:rFonts w:ascii="Calibri" w:hAnsi="Calibri"/>
        </w:rPr>
        <w:t> </w:t>
      </w:r>
      <w:r w:rsidRPr="001A3180">
        <w:rPr>
          <w:rFonts w:ascii="Blogger Sans" w:hAnsi="Blogger Sans"/>
        </w:rPr>
        <w:t xml:space="preserve">formularza </w:t>
      </w:r>
      <w:r w:rsidRPr="001A3180">
        <w:rPr>
          <w:rFonts w:ascii="Blogger Sans" w:hAnsi="Blogger Sans" w:cs="Blogger Sans"/>
        </w:rPr>
        <w:t>„</w:t>
      </w:r>
      <w:r w:rsidRPr="001A3180">
        <w:rPr>
          <w:rFonts w:ascii="Blogger Sans" w:hAnsi="Blogger Sans"/>
        </w:rPr>
        <w:t>Wy</w:t>
      </w:r>
      <w:r w:rsidRPr="001A3180">
        <w:rPr>
          <w:rFonts w:ascii="Blogger Sans" w:hAnsi="Blogger Sans" w:cs="Blogger Sans"/>
        </w:rPr>
        <w:t>ś</w:t>
      </w:r>
      <w:r w:rsidRPr="001A3180">
        <w:rPr>
          <w:rFonts w:ascii="Blogger Sans" w:hAnsi="Blogger Sans"/>
        </w:rPr>
        <w:t>lij wiadomo</w:t>
      </w:r>
      <w:r w:rsidRPr="001A3180">
        <w:rPr>
          <w:rFonts w:ascii="Blogger Sans" w:hAnsi="Blogger Sans" w:cs="Blogger Sans"/>
        </w:rPr>
        <w:t>ść”</w:t>
      </w:r>
      <w:r w:rsidRPr="001A3180">
        <w:rPr>
          <w:rFonts w:ascii="Blogger Sans" w:hAnsi="Blogger Sans"/>
        </w:rPr>
        <w:t xml:space="preserve"> znajduj</w:t>
      </w:r>
      <w:r w:rsidRPr="001A3180">
        <w:rPr>
          <w:rFonts w:ascii="Blogger Sans" w:hAnsi="Blogger Sans" w:cs="Blogger Sans"/>
        </w:rPr>
        <w:t>ą</w:t>
      </w:r>
      <w:r w:rsidRPr="001A3180">
        <w:rPr>
          <w:rFonts w:ascii="Blogger Sans" w:hAnsi="Blogger Sans"/>
        </w:rPr>
        <w:t>cego si</w:t>
      </w:r>
      <w:r w:rsidRPr="001A3180">
        <w:rPr>
          <w:rFonts w:ascii="Blogger Sans" w:hAnsi="Blogger Sans" w:cs="Blogger Sans"/>
        </w:rPr>
        <w:t>ę</w:t>
      </w:r>
      <w:r w:rsidRPr="001A3180">
        <w:rPr>
          <w:rFonts w:ascii="Blogger Sans" w:hAnsi="Blogger Sans"/>
        </w:rPr>
        <w:t xml:space="preserve"> na stronie danego post</w:t>
      </w:r>
      <w:r w:rsidRPr="001A3180">
        <w:rPr>
          <w:rFonts w:ascii="Blogger Sans" w:hAnsi="Blogger Sans" w:cs="Blogger Sans"/>
        </w:rPr>
        <w:t>ę</w:t>
      </w:r>
      <w:r w:rsidRPr="001A3180">
        <w:rPr>
          <w:rFonts w:ascii="Blogger Sans" w:hAnsi="Blogger Sans"/>
        </w:rPr>
        <w:t xml:space="preserve">powania. </w:t>
      </w:r>
      <w:r w:rsidR="009F42C5">
        <w:rPr>
          <w:rFonts w:ascii="Blogger Sans" w:hAnsi="Blogger Sans"/>
        </w:rPr>
        <w:t xml:space="preserve">                     </w:t>
      </w:r>
      <w:r w:rsidRPr="001A3180">
        <w:rPr>
          <w:rFonts w:ascii="Blogger Sans" w:hAnsi="Blogger Sans"/>
        </w:rPr>
        <w:t>Za dat</w:t>
      </w:r>
      <w:r w:rsidRPr="001A3180">
        <w:rPr>
          <w:rFonts w:ascii="Blogger Sans" w:hAnsi="Blogger Sans" w:cs="Blogger Sans"/>
        </w:rPr>
        <w:t>ę</w:t>
      </w:r>
      <w:r w:rsidRPr="001A3180">
        <w:rPr>
          <w:rFonts w:ascii="Blogger Sans" w:hAnsi="Blogger Sans"/>
        </w:rPr>
        <w:t xml:space="preserve"> przekazania (wp</w:t>
      </w:r>
      <w:r w:rsidRPr="001A3180">
        <w:rPr>
          <w:rFonts w:ascii="Blogger Sans" w:hAnsi="Blogger Sans" w:cs="Blogger Sans"/>
        </w:rPr>
        <w:t>ł</w:t>
      </w:r>
      <w:r w:rsidRPr="001A3180">
        <w:rPr>
          <w:rFonts w:ascii="Blogger Sans" w:hAnsi="Blogger Sans"/>
        </w:rPr>
        <w:t>ywu) o</w:t>
      </w:r>
      <w:r w:rsidRPr="001A3180">
        <w:rPr>
          <w:rFonts w:ascii="Blogger Sans" w:hAnsi="Blogger Sans" w:cs="Blogger Sans"/>
        </w:rPr>
        <w:t>ś</w:t>
      </w:r>
      <w:r w:rsidRPr="001A3180">
        <w:rPr>
          <w:rFonts w:ascii="Blogger Sans" w:hAnsi="Blogger Sans"/>
        </w:rPr>
        <w:t>wiadcze</w:t>
      </w:r>
      <w:r w:rsidRPr="001A3180">
        <w:rPr>
          <w:rFonts w:ascii="Blogger Sans" w:hAnsi="Blogger Sans" w:cs="Blogger Sans"/>
        </w:rPr>
        <w:t>ń</w:t>
      </w:r>
      <w:r w:rsidRPr="001A3180">
        <w:rPr>
          <w:rFonts w:ascii="Blogger Sans" w:hAnsi="Blogger Sans"/>
        </w:rPr>
        <w:t>, wniosk</w:t>
      </w:r>
      <w:r w:rsidRPr="001A3180">
        <w:rPr>
          <w:rFonts w:ascii="Blogger Sans" w:hAnsi="Blogger Sans" w:cs="Blogger Sans"/>
        </w:rPr>
        <w:t>ó</w:t>
      </w:r>
      <w:r w:rsidRPr="001A3180">
        <w:rPr>
          <w:rFonts w:ascii="Blogger Sans" w:hAnsi="Blogger Sans"/>
        </w:rPr>
        <w:t>w, zawiadomie</w:t>
      </w:r>
      <w:r w:rsidRPr="001A3180">
        <w:rPr>
          <w:rFonts w:ascii="Blogger Sans" w:hAnsi="Blogger Sans" w:cs="Blogger Sans"/>
        </w:rPr>
        <w:t>ń</w:t>
      </w:r>
      <w:r w:rsidRPr="001A3180">
        <w:rPr>
          <w:rFonts w:ascii="Blogger Sans" w:hAnsi="Blogger Sans"/>
        </w:rPr>
        <w:t xml:space="preserve"> oraz informacji przyjmuje si</w:t>
      </w:r>
      <w:r w:rsidRPr="001A3180">
        <w:rPr>
          <w:rFonts w:ascii="Blogger Sans" w:hAnsi="Blogger Sans" w:cs="Blogger Sans"/>
        </w:rPr>
        <w:t>ę</w:t>
      </w:r>
      <w:r w:rsidRPr="001A3180">
        <w:rPr>
          <w:rFonts w:ascii="Blogger Sans" w:hAnsi="Blogger Sans"/>
        </w:rPr>
        <w:t xml:space="preserve"> dat</w:t>
      </w:r>
      <w:r w:rsidRPr="001A3180">
        <w:rPr>
          <w:rFonts w:ascii="Blogger Sans" w:hAnsi="Blogger Sans" w:cs="Blogger Sans"/>
        </w:rPr>
        <w:t>ę</w:t>
      </w:r>
      <w:r w:rsidRPr="001A3180">
        <w:rPr>
          <w:rFonts w:ascii="Blogger Sans" w:hAnsi="Blogger Sans"/>
        </w:rPr>
        <w:t xml:space="preserve"> ich przes</w:t>
      </w:r>
      <w:r w:rsidRPr="001A3180">
        <w:rPr>
          <w:rFonts w:ascii="Blogger Sans" w:hAnsi="Blogger Sans" w:cs="Blogger Sans"/>
        </w:rPr>
        <w:t>ł</w:t>
      </w:r>
      <w:r w:rsidRPr="001A3180">
        <w:rPr>
          <w:rFonts w:ascii="Blogger Sans" w:hAnsi="Blogger Sans"/>
        </w:rPr>
        <w:t>ania za po</w:t>
      </w:r>
      <w:r w:rsidRPr="001A3180">
        <w:rPr>
          <w:rFonts w:ascii="Blogger Sans" w:hAnsi="Blogger Sans" w:cs="Blogger Sans"/>
        </w:rPr>
        <w:t>ś</w:t>
      </w:r>
      <w:r w:rsidRPr="001A3180">
        <w:rPr>
          <w:rFonts w:ascii="Blogger Sans" w:hAnsi="Blogger Sans"/>
        </w:rPr>
        <w:t>rednictwem Platformy poprzez klikni</w:t>
      </w:r>
      <w:r w:rsidRPr="001A3180">
        <w:rPr>
          <w:rFonts w:ascii="Blogger Sans" w:hAnsi="Blogger Sans" w:cs="Blogger Sans"/>
        </w:rPr>
        <w:t>ę</w:t>
      </w:r>
      <w:r w:rsidRPr="001A3180">
        <w:rPr>
          <w:rFonts w:ascii="Blogger Sans" w:hAnsi="Blogger Sans"/>
        </w:rPr>
        <w:t xml:space="preserve">cie przycisku </w:t>
      </w:r>
      <w:r w:rsidRPr="001A3180">
        <w:rPr>
          <w:rFonts w:ascii="Blogger Sans" w:hAnsi="Blogger Sans" w:cs="Blogger Sans"/>
        </w:rPr>
        <w:t>„</w:t>
      </w:r>
      <w:r w:rsidRPr="001A3180">
        <w:rPr>
          <w:rFonts w:ascii="Blogger Sans" w:hAnsi="Blogger Sans"/>
        </w:rPr>
        <w:t>wy</w:t>
      </w:r>
      <w:r w:rsidRPr="001A3180">
        <w:rPr>
          <w:rFonts w:ascii="Blogger Sans" w:hAnsi="Blogger Sans" w:cs="Blogger Sans"/>
        </w:rPr>
        <w:t>ś</w:t>
      </w:r>
      <w:r w:rsidRPr="001A3180">
        <w:rPr>
          <w:rFonts w:ascii="Blogger Sans" w:hAnsi="Blogger Sans"/>
        </w:rPr>
        <w:t>lij wiadomo</w:t>
      </w:r>
      <w:r w:rsidRPr="001A3180">
        <w:rPr>
          <w:rFonts w:ascii="Blogger Sans" w:hAnsi="Blogger Sans" w:cs="Blogger Sans"/>
        </w:rPr>
        <w:t>ść”</w:t>
      </w:r>
      <w:r w:rsidRPr="001A3180">
        <w:rPr>
          <w:rFonts w:ascii="Blogger Sans" w:hAnsi="Blogger Sans"/>
        </w:rPr>
        <w:t xml:space="preserve">, </w:t>
      </w:r>
      <w:r w:rsidRPr="001A3180">
        <w:rPr>
          <w:rFonts w:ascii="Blogger Sans" w:hAnsi="Blogger Sans"/>
          <w:b/>
          <w:bCs/>
        </w:rPr>
        <w:t>po</w:t>
      </w:r>
      <w:r w:rsidRPr="001A3180">
        <w:rPr>
          <w:rFonts w:ascii="Calibri" w:hAnsi="Calibri"/>
          <w:b/>
          <w:bCs/>
        </w:rPr>
        <w:t> </w:t>
      </w:r>
      <w:r w:rsidRPr="001A3180">
        <w:rPr>
          <w:rFonts w:ascii="Blogger Sans" w:hAnsi="Blogger Sans"/>
          <w:b/>
          <w:bCs/>
        </w:rPr>
        <w:t>kt</w:t>
      </w:r>
      <w:r w:rsidRPr="001A3180">
        <w:rPr>
          <w:rFonts w:ascii="Blogger Sans" w:hAnsi="Blogger Sans" w:cs="Blogger Sans"/>
          <w:b/>
          <w:bCs/>
        </w:rPr>
        <w:t>ó</w:t>
      </w:r>
      <w:r w:rsidRPr="001A3180">
        <w:rPr>
          <w:rFonts w:ascii="Blogger Sans" w:hAnsi="Blogger Sans"/>
          <w:b/>
          <w:bCs/>
        </w:rPr>
        <w:t>rych pojawi si</w:t>
      </w:r>
      <w:r w:rsidRPr="001A3180">
        <w:rPr>
          <w:rFonts w:ascii="Blogger Sans" w:hAnsi="Blogger Sans" w:cs="Blogger Sans"/>
          <w:b/>
          <w:bCs/>
        </w:rPr>
        <w:t>ę</w:t>
      </w:r>
      <w:r w:rsidRPr="001A3180">
        <w:rPr>
          <w:rFonts w:ascii="Blogger Sans" w:hAnsi="Blogger Sans"/>
          <w:b/>
          <w:bCs/>
        </w:rPr>
        <w:t xml:space="preserve"> komunikat, </w:t>
      </w:r>
      <w:r w:rsidRPr="001A3180">
        <w:rPr>
          <w:rFonts w:ascii="Blogger Sans" w:hAnsi="Blogger Sans" w:cs="Blogger Sans"/>
          <w:b/>
          <w:bCs/>
        </w:rPr>
        <w:t>ż</w:t>
      </w:r>
      <w:r w:rsidRPr="001A3180">
        <w:rPr>
          <w:rFonts w:ascii="Blogger Sans" w:hAnsi="Blogger Sans"/>
          <w:b/>
          <w:bCs/>
        </w:rPr>
        <w:t>e wiadomo</w:t>
      </w:r>
      <w:r w:rsidRPr="001A3180">
        <w:rPr>
          <w:rFonts w:ascii="Blogger Sans" w:hAnsi="Blogger Sans" w:cs="Blogger Sans"/>
          <w:b/>
          <w:bCs/>
        </w:rPr>
        <w:t>ść</w:t>
      </w:r>
      <w:r w:rsidRPr="001A3180">
        <w:rPr>
          <w:rFonts w:ascii="Blogger Sans" w:hAnsi="Blogger Sans"/>
          <w:b/>
          <w:bCs/>
        </w:rPr>
        <w:t xml:space="preserve"> zosta</w:t>
      </w:r>
      <w:r w:rsidRPr="001A3180">
        <w:rPr>
          <w:rFonts w:ascii="Blogger Sans" w:hAnsi="Blogger Sans" w:cs="Blogger Sans"/>
          <w:b/>
          <w:bCs/>
        </w:rPr>
        <w:t>ł</w:t>
      </w:r>
      <w:r w:rsidRPr="001A3180">
        <w:rPr>
          <w:rFonts w:ascii="Blogger Sans" w:hAnsi="Blogger Sans"/>
          <w:b/>
          <w:bCs/>
        </w:rPr>
        <w:t>a wys</w:t>
      </w:r>
      <w:r w:rsidRPr="001A3180">
        <w:rPr>
          <w:rFonts w:ascii="Blogger Sans" w:hAnsi="Blogger Sans" w:cs="Blogger Sans"/>
          <w:b/>
          <w:bCs/>
        </w:rPr>
        <w:t>ł</w:t>
      </w:r>
      <w:r w:rsidRPr="001A3180">
        <w:rPr>
          <w:rFonts w:ascii="Blogger Sans" w:hAnsi="Blogger Sans"/>
          <w:b/>
          <w:bCs/>
        </w:rPr>
        <w:t>ana do Zamawiaj</w:t>
      </w:r>
      <w:r w:rsidRPr="001A3180">
        <w:rPr>
          <w:rFonts w:ascii="Blogger Sans" w:hAnsi="Blogger Sans" w:cs="Blogger Sans"/>
          <w:b/>
          <w:bCs/>
        </w:rPr>
        <w:t>ą</w:t>
      </w:r>
      <w:r w:rsidRPr="001A3180">
        <w:rPr>
          <w:rFonts w:ascii="Blogger Sans" w:hAnsi="Blogger Sans"/>
          <w:b/>
          <w:bCs/>
        </w:rPr>
        <w:t>cego</w:t>
      </w:r>
      <w:r w:rsidRPr="001A3180">
        <w:rPr>
          <w:rFonts w:ascii="Blogger Sans" w:hAnsi="Blogger Sans"/>
        </w:rPr>
        <w:t>.</w:t>
      </w:r>
    </w:p>
    <w:bookmarkEnd w:id="8"/>
    <w:p w14:paraId="38AD9E7A" w14:textId="77777777" w:rsidR="00F05A28" w:rsidRPr="001A3180" w:rsidRDefault="00F05A28" w:rsidP="002E15C0">
      <w:pPr>
        <w:numPr>
          <w:ilvl w:val="0"/>
          <w:numId w:val="16"/>
        </w:numPr>
        <w:tabs>
          <w:tab w:val="num" w:pos="284"/>
        </w:tabs>
        <w:suppressAutoHyphens w:val="0"/>
        <w:ind w:left="284" w:hanging="284"/>
        <w:jc w:val="both"/>
        <w:rPr>
          <w:rFonts w:ascii="Blogger Sans" w:hAnsi="Blogger Sans"/>
        </w:rPr>
      </w:pPr>
      <w:r w:rsidRPr="001A3180">
        <w:rPr>
          <w:rFonts w:ascii="Blogger Sans" w:hAnsi="Blogger Sans"/>
        </w:rPr>
        <w:t>Informacje publiczne, dotyczące w szczególności: odpowiedzi na pytania, zmiany SWZ, zmiany terminu składania i otwarcia ofert, Zamawiający będzie zamieszczał w formie elektronicznej na stronie internetowej prowadzonego postępowania</w:t>
      </w:r>
      <w:r w:rsidRPr="001A3180">
        <w:rPr>
          <w:rFonts w:ascii="Calibri" w:hAnsi="Calibri"/>
        </w:rPr>
        <w:t> </w:t>
      </w:r>
      <w:r w:rsidRPr="001A3180">
        <w:rPr>
          <w:rFonts w:ascii="Blogger Sans" w:hAnsi="Blogger Sans"/>
        </w:rPr>
        <w:t xml:space="preserve">tj. Platformie w sekcji </w:t>
      </w:r>
      <w:r w:rsidRPr="001A3180">
        <w:rPr>
          <w:rFonts w:ascii="Blogger Sans" w:hAnsi="Blogger Sans" w:cs="Blogger Sans"/>
        </w:rPr>
        <w:t>„</w:t>
      </w:r>
      <w:r w:rsidRPr="001A3180">
        <w:rPr>
          <w:rFonts w:ascii="Blogger Sans" w:hAnsi="Blogger Sans"/>
        </w:rPr>
        <w:t>Komunikaty</w:t>
      </w:r>
      <w:r w:rsidRPr="001A3180">
        <w:rPr>
          <w:rFonts w:ascii="Blogger Sans" w:hAnsi="Blogger Sans" w:cs="Blogger Sans"/>
        </w:rPr>
        <w:t>”</w:t>
      </w:r>
      <w:r w:rsidRPr="001A3180">
        <w:rPr>
          <w:rFonts w:ascii="Blogger Sans" w:hAnsi="Blogger Sans"/>
        </w:rPr>
        <w:t>.</w:t>
      </w:r>
    </w:p>
    <w:p w14:paraId="77A5859C" w14:textId="77777777" w:rsidR="00F05A28" w:rsidRPr="001A3180" w:rsidRDefault="00F05A28" w:rsidP="002E15C0">
      <w:pPr>
        <w:numPr>
          <w:ilvl w:val="0"/>
          <w:numId w:val="16"/>
        </w:numPr>
        <w:tabs>
          <w:tab w:val="num" w:pos="284"/>
        </w:tabs>
        <w:suppressAutoHyphens w:val="0"/>
        <w:ind w:left="284" w:hanging="284"/>
        <w:jc w:val="both"/>
        <w:rPr>
          <w:rFonts w:ascii="Blogger Sans" w:hAnsi="Blogger Sans"/>
        </w:rPr>
      </w:pPr>
      <w:r w:rsidRPr="001A3180">
        <w:rPr>
          <w:rFonts w:ascii="Blogger Sans" w:hAnsi="Blogger Sans"/>
        </w:rPr>
        <w:t>Korespondencja, której adresatem jest konkretny Wykonawca będzie przekazywana w formie elektronicznej za pośrednictwem Platformy do tego konkretnego Wykonawcy. Domniemywa się, iż</w:t>
      </w:r>
      <w:r w:rsidRPr="001A3180">
        <w:rPr>
          <w:rFonts w:ascii="Calibri" w:hAnsi="Calibri"/>
        </w:rPr>
        <w:t> </w:t>
      </w:r>
      <w:r w:rsidRPr="001A3180">
        <w:rPr>
          <w:rFonts w:ascii="Blogger Sans" w:hAnsi="Blogger Sans"/>
        </w:rPr>
        <w:t>pismo wys</w:t>
      </w:r>
      <w:r w:rsidRPr="001A3180">
        <w:rPr>
          <w:rFonts w:ascii="Blogger Sans" w:hAnsi="Blogger Sans" w:cs="Blogger Sans"/>
        </w:rPr>
        <w:t>ł</w:t>
      </w:r>
      <w:r w:rsidRPr="001A3180">
        <w:rPr>
          <w:rFonts w:ascii="Blogger Sans" w:hAnsi="Blogger Sans"/>
        </w:rPr>
        <w:t>ane przez Zamawiaj</w:t>
      </w:r>
      <w:r w:rsidRPr="001A3180">
        <w:rPr>
          <w:rFonts w:ascii="Blogger Sans" w:hAnsi="Blogger Sans" w:cs="Blogger Sans"/>
        </w:rPr>
        <w:t>ą</w:t>
      </w:r>
      <w:r w:rsidRPr="001A3180">
        <w:rPr>
          <w:rFonts w:ascii="Blogger Sans" w:hAnsi="Blogger Sans"/>
        </w:rPr>
        <w:t>cego na ostatni znany adres Wykonawcy, zosta</w:t>
      </w:r>
      <w:r w:rsidRPr="001A3180">
        <w:rPr>
          <w:rFonts w:ascii="Blogger Sans" w:hAnsi="Blogger Sans" w:cs="Blogger Sans"/>
        </w:rPr>
        <w:t>ł</w:t>
      </w:r>
      <w:r w:rsidRPr="001A3180">
        <w:rPr>
          <w:rFonts w:ascii="Blogger Sans" w:hAnsi="Blogger Sans"/>
        </w:rPr>
        <w:t>o mu dor</w:t>
      </w:r>
      <w:r w:rsidRPr="001A3180">
        <w:rPr>
          <w:rFonts w:ascii="Blogger Sans" w:hAnsi="Blogger Sans" w:cs="Blogger Sans"/>
        </w:rPr>
        <w:t>ę</w:t>
      </w:r>
      <w:r w:rsidRPr="001A3180">
        <w:rPr>
          <w:rFonts w:ascii="Blogger Sans" w:hAnsi="Blogger Sans"/>
        </w:rPr>
        <w:t>czone w</w:t>
      </w:r>
      <w:r w:rsidRPr="001A3180">
        <w:rPr>
          <w:rFonts w:ascii="Calibri" w:hAnsi="Calibri"/>
        </w:rPr>
        <w:t> </w:t>
      </w:r>
      <w:r w:rsidRPr="001A3180">
        <w:rPr>
          <w:rFonts w:ascii="Blogger Sans" w:hAnsi="Blogger Sans"/>
        </w:rPr>
        <w:t>spos</w:t>
      </w:r>
      <w:r w:rsidRPr="001A3180">
        <w:rPr>
          <w:rFonts w:ascii="Blogger Sans" w:hAnsi="Blogger Sans" w:cs="Blogger Sans"/>
        </w:rPr>
        <w:t>ó</w:t>
      </w:r>
      <w:r w:rsidRPr="001A3180">
        <w:rPr>
          <w:rFonts w:ascii="Blogger Sans" w:hAnsi="Blogger Sans"/>
        </w:rPr>
        <w:t>b umo</w:t>
      </w:r>
      <w:r w:rsidRPr="001A3180">
        <w:rPr>
          <w:rFonts w:ascii="Blogger Sans" w:hAnsi="Blogger Sans" w:cs="Blogger Sans"/>
        </w:rPr>
        <w:t>ż</w:t>
      </w:r>
      <w:r w:rsidRPr="001A3180">
        <w:rPr>
          <w:rFonts w:ascii="Blogger Sans" w:hAnsi="Blogger Sans"/>
        </w:rPr>
        <w:t>liwiaj</w:t>
      </w:r>
      <w:r w:rsidRPr="001A3180">
        <w:rPr>
          <w:rFonts w:ascii="Blogger Sans" w:hAnsi="Blogger Sans" w:cs="Blogger Sans"/>
        </w:rPr>
        <w:t>ą</w:t>
      </w:r>
      <w:r w:rsidRPr="001A3180">
        <w:rPr>
          <w:rFonts w:ascii="Blogger Sans" w:hAnsi="Blogger Sans"/>
        </w:rPr>
        <w:t>cy zapoznanie si</w:t>
      </w:r>
      <w:r w:rsidRPr="001A3180">
        <w:rPr>
          <w:rFonts w:ascii="Blogger Sans" w:hAnsi="Blogger Sans" w:cs="Blogger Sans"/>
        </w:rPr>
        <w:t>ę</w:t>
      </w:r>
      <w:r w:rsidRPr="001A3180">
        <w:rPr>
          <w:rFonts w:ascii="Blogger Sans" w:hAnsi="Blogger Sans"/>
        </w:rPr>
        <w:t xml:space="preserve"> z tym pismem. </w:t>
      </w:r>
    </w:p>
    <w:p w14:paraId="2403A2F7" w14:textId="77777777" w:rsidR="009B3264" w:rsidRPr="001A3180" w:rsidRDefault="009B3264" w:rsidP="002E15C0">
      <w:pPr>
        <w:numPr>
          <w:ilvl w:val="0"/>
          <w:numId w:val="16"/>
        </w:numPr>
        <w:tabs>
          <w:tab w:val="num" w:pos="284"/>
          <w:tab w:val="num" w:pos="709"/>
        </w:tabs>
        <w:suppressAutoHyphens w:val="0"/>
        <w:ind w:left="284" w:hanging="284"/>
        <w:jc w:val="both"/>
        <w:rPr>
          <w:rFonts w:ascii="Blogger Sans" w:hAnsi="Blogger Sans"/>
        </w:rPr>
      </w:pPr>
      <w:r w:rsidRPr="001A3180">
        <w:rPr>
          <w:rFonts w:ascii="Blogger Sans" w:hAnsi="Blogger Sans"/>
        </w:rPr>
        <w:t>Osobami upoważnionymi do kontaktowania się z Wykonawcami są:</w:t>
      </w:r>
    </w:p>
    <w:p w14:paraId="3A8FA9C9" w14:textId="7671F217" w:rsidR="009B3264" w:rsidRDefault="009B3264" w:rsidP="002E15C0">
      <w:pPr>
        <w:numPr>
          <w:ilvl w:val="0"/>
          <w:numId w:val="15"/>
        </w:numPr>
        <w:tabs>
          <w:tab w:val="left" w:pos="709"/>
        </w:tabs>
        <w:suppressAutoHyphens w:val="0"/>
        <w:ind w:left="709" w:hanging="426"/>
        <w:jc w:val="both"/>
        <w:rPr>
          <w:rFonts w:ascii="Blogger Sans" w:hAnsi="Blogger Sans"/>
        </w:rPr>
      </w:pPr>
      <w:r w:rsidRPr="001A3180">
        <w:rPr>
          <w:rFonts w:ascii="Blogger Sans" w:hAnsi="Blogger Sans"/>
        </w:rPr>
        <w:t>w sprawach związanych z</w:t>
      </w:r>
      <w:r w:rsidRPr="001A3180">
        <w:rPr>
          <w:rFonts w:ascii="Calibri" w:hAnsi="Calibri"/>
        </w:rPr>
        <w:t> </w:t>
      </w:r>
      <w:r w:rsidRPr="001A3180">
        <w:rPr>
          <w:rFonts w:ascii="Blogger Sans" w:hAnsi="Blogger Sans"/>
        </w:rPr>
        <w:t>procedur</w:t>
      </w:r>
      <w:r w:rsidRPr="001A3180">
        <w:rPr>
          <w:rFonts w:ascii="Blogger Sans" w:hAnsi="Blogger Sans" w:cs="Blogger Sans"/>
        </w:rPr>
        <w:t>ą</w:t>
      </w:r>
      <w:r w:rsidRPr="001A3180">
        <w:rPr>
          <w:rFonts w:ascii="Blogger Sans" w:hAnsi="Blogger Sans"/>
        </w:rPr>
        <w:t xml:space="preserve"> przetargow</w:t>
      </w:r>
      <w:r w:rsidRPr="001A3180">
        <w:rPr>
          <w:rFonts w:ascii="Blogger Sans" w:hAnsi="Blogger Sans" w:cs="Blogger Sans"/>
        </w:rPr>
        <w:t>ą</w:t>
      </w:r>
      <w:r w:rsidRPr="001A3180">
        <w:rPr>
          <w:rFonts w:ascii="Blogger Sans" w:hAnsi="Blogger Sans"/>
        </w:rPr>
        <w:t xml:space="preserve"> jest Pan</w:t>
      </w:r>
      <w:r w:rsidR="001D6B80">
        <w:rPr>
          <w:rFonts w:ascii="Blogger Sans" w:hAnsi="Blogger Sans"/>
        </w:rPr>
        <w:t xml:space="preserve">i Justyna Kuczkowska </w:t>
      </w:r>
      <w:r w:rsidRPr="001A3180">
        <w:rPr>
          <w:rFonts w:ascii="Blogger Sans" w:hAnsi="Blogger Sans"/>
        </w:rPr>
        <w:t>pod numerem (058) 681-95-08 w dni robocze, od poniedzia</w:t>
      </w:r>
      <w:r w:rsidRPr="001A3180">
        <w:rPr>
          <w:rFonts w:ascii="Blogger Sans" w:hAnsi="Blogger Sans" w:cs="Blogger Sans"/>
        </w:rPr>
        <w:t>ł</w:t>
      </w:r>
      <w:r w:rsidRPr="001A3180">
        <w:rPr>
          <w:rFonts w:ascii="Blogger Sans" w:hAnsi="Blogger Sans"/>
        </w:rPr>
        <w:t>ku do pi</w:t>
      </w:r>
      <w:r w:rsidRPr="001A3180">
        <w:rPr>
          <w:rFonts w:ascii="Blogger Sans" w:hAnsi="Blogger Sans" w:cs="Blogger Sans"/>
        </w:rPr>
        <w:t>ą</w:t>
      </w:r>
      <w:r w:rsidRPr="001A3180">
        <w:rPr>
          <w:rFonts w:ascii="Blogger Sans" w:hAnsi="Blogger Sans"/>
        </w:rPr>
        <w:t>tku, w godzinach</w:t>
      </w:r>
      <w:r w:rsidR="001D6B80">
        <w:rPr>
          <w:rFonts w:ascii="Blogger Sans" w:hAnsi="Blogger Sans"/>
        </w:rPr>
        <w:t xml:space="preserve"> </w:t>
      </w:r>
      <w:r w:rsidRPr="001A3180">
        <w:rPr>
          <w:rFonts w:ascii="Blogger Sans" w:hAnsi="Blogger Sans"/>
        </w:rPr>
        <w:t>8:00</w:t>
      </w:r>
      <w:r w:rsidRPr="001A3180">
        <w:rPr>
          <w:rFonts w:ascii="Blogger Sans" w:hAnsi="Blogger Sans" w:cs="Blogger Sans"/>
        </w:rPr>
        <w:t>–</w:t>
      </w:r>
      <w:r w:rsidRPr="001A3180">
        <w:rPr>
          <w:rFonts w:ascii="Blogger Sans" w:hAnsi="Blogger Sans"/>
        </w:rPr>
        <w:t>15:00;</w:t>
      </w:r>
    </w:p>
    <w:p w14:paraId="34714582" w14:textId="77777777" w:rsidR="009B3264" w:rsidRPr="009B3264" w:rsidRDefault="009B3264" w:rsidP="002E15C0">
      <w:pPr>
        <w:numPr>
          <w:ilvl w:val="0"/>
          <w:numId w:val="15"/>
        </w:numPr>
        <w:tabs>
          <w:tab w:val="left" w:pos="709"/>
        </w:tabs>
        <w:suppressAutoHyphens w:val="0"/>
        <w:ind w:left="709" w:hanging="426"/>
        <w:jc w:val="both"/>
        <w:rPr>
          <w:rFonts w:ascii="Blogger Sans" w:hAnsi="Blogger Sans"/>
        </w:rPr>
      </w:pPr>
      <w:r w:rsidRPr="009B3264">
        <w:rPr>
          <w:rFonts w:ascii="Blogger Sans" w:hAnsi="Blogger Sans"/>
        </w:rPr>
        <w:t>w sprawach związanych z obsługą Platformy pracownicy Centrum Wsparcia Klienta platformy zakupowej Open Nexus sp. z o.o., dostępni pod numerem tel. 22 101 02 02 w dni robocze, od</w:t>
      </w:r>
      <w:r w:rsidRPr="009B3264">
        <w:rPr>
          <w:rFonts w:ascii="Calibri" w:hAnsi="Calibri"/>
        </w:rPr>
        <w:t> </w:t>
      </w:r>
      <w:r w:rsidRPr="009B3264">
        <w:rPr>
          <w:rFonts w:ascii="Blogger Sans" w:hAnsi="Blogger Sans"/>
        </w:rPr>
        <w:t>poniedzia</w:t>
      </w:r>
      <w:r w:rsidRPr="009B3264">
        <w:rPr>
          <w:rFonts w:ascii="Blogger Sans" w:hAnsi="Blogger Sans" w:cs="Blogger Sans"/>
        </w:rPr>
        <w:t>ł</w:t>
      </w:r>
      <w:r w:rsidRPr="009B3264">
        <w:rPr>
          <w:rFonts w:ascii="Blogger Sans" w:hAnsi="Blogger Sans"/>
        </w:rPr>
        <w:t>ku do pi</w:t>
      </w:r>
      <w:r w:rsidRPr="009B3264">
        <w:rPr>
          <w:rFonts w:ascii="Blogger Sans" w:hAnsi="Blogger Sans" w:cs="Blogger Sans"/>
        </w:rPr>
        <w:t>ą</w:t>
      </w:r>
      <w:r w:rsidRPr="009B3264">
        <w:rPr>
          <w:rFonts w:ascii="Blogger Sans" w:hAnsi="Blogger Sans"/>
        </w:rPr>
        <w:t>tku, w godzinach 8:00</w:t>
      </w:r>
      <w:r w:rsidRPr="009B3264">
        <w:rPr>
          <w:rFonts w:ascii="Blogger Sans" w:hAnsi="Blogger Sans" w:cs="Blogger Sans"/>
        </w:rPr>
        <w:t>–</w:t>
      </w:r>
      <w:r w:rsidRPr="009B3264">
        <w:rPr>
          <w:rFonts w:ascii="Blogger Sans" w:hAnsi="Blogger Sans"/>
        </w:rPr>
        <w:t>17:00.</w:t>
      </w:r>
    </w:p>
    <w:p w14:paraId="78845C9F" w14:textId="77777777" w:rsidR="00F05A28" w:rsidRPr="009B3264" w:rsidRDefault="00F05A28" w:rsidP="002E15C0">
      <w:pPr>
        <w:numPr>
          <w:ilvl w:val="0"/>
          <w:numId w:val="16"/>
        </w:numPr>
        <w:tabs>
          <w:tab w:val="num" w:pos="284"/>
          <w:tab w:val="num" w:pos="709"/>
        </w:tabs>
        <w:suppressAutoHyphens w:val="0"/>
        <w:ind w:left="284" w:hanging="284"/>
        <w:jc w:val="both"/>
        <w:rPr>
          <w:rFonts w:ascii="Blogger Sans" w:hAnsi="Blogger Sans"/>
        </w:rPr>
      </w:pPr>
      <w:r w:rsidRPr="009B3264">
        <w:rPr>
          <w:rFonts w:ascii="Blogger Sans" w:hAnsi="Blogger Sans"/>
        </w:rPr>
        <w:t>Zamawiający, zgodnie z Rozporządzeniem Prezesa Rady Ministrów z dnia 30.12.2020</w:t>
      </w:r>
      <w:r w:rsidR="00002BBC" w:rsidRPr="009B3264">
        <w:rPr>
          <w:rFonts w:ascii="Blogger Sans" w:hAnsi="Blogger Sans"/>
        </w:rPr>
        <w:t xml:space="preserve"> </w:t>
      </w:r>
      <w:r w:rsidRPr="009B3264">
        <w:rPr>
          <w:rFonts w:ascii="Blogger Sans" w:hAnsi="Blogger Sans"/>
        </w:rPr>
        <w:t xml:space="preserve">r. w sprawie sposobu sporządzania i przekazywania informacji oraz wymagań technicznych dla dokumentów elektronicznych oraz środków komunikacji elektronicznej w postępowaniu o udzielenie zamówienia </w:t>
      </w:r>
      <w:r w:rsidRPr="009B3264">
        <w:rPr>
          <w:rFonts w:ascii="Blogger Sans" w:hAnsi="Blogger Sans"/>
        </w:rPr>
        <w:lastRenderedPageBreak/>
        <w:t>publicznego lub konkursie (Dz.U. 2020r. poz. 2452), określa niezbędne wymagania sprzętowo - aplikacyjne umożliwiające pracę na platformazakupowa.pl, tj.:</w:t>
      </w:r>
    </w:p>
    <w:p w14:paraId="08E23C25" w14:textId="77777777" w:rsidR="00F05A28" w:rsidRPr="001A3180" w:rsidRDefault="00F05A28" w:rsidP="002E15C0">
      <w:pPr>
        <w:numPr>
          <w:ilvl w:val="0"/>
          <w:numId w:val="19"/>
        </w:numPr>
        <w:tabs>
          <w:tab w:val="clear" w:pos="1440"/>
          <w:tab w:val="num" w:pos="567"/>
        </w:tabs>
        <w:suppressAutoHyphens w:val="0"/>
        <w:ind w:left="567" w:hanging="283"/>
        <w:jc w:val="both"/>
        <w:rPr>
          <w:rFonts w:ascii="Blogger Sans" w:hAnsi="Blogger Sans"/>
        </w:rPr>
      </w:pPr>
      <w:r w:rsidRPr="001A3180">
        <w:rPr>
          <w:rFonts w:ascii="Blogger Sans" w:hAnsi="Blogger Sans"/>
        </w:rPr>
        <w:t>stały dostęp do sieci Internet o gwarantowanej przepustowości nie mniejszej niż 512 kb/s,</w:t>
      </w:r>
    </w:p>
    <w:p w14:paraId="6A2A1EFF" w14:textId="77777777" w:rsidR="00F05A28" w:rsidRPr="001A3180" w:rsidRDefault="00F05A28" w:rsidP="002E15C0">
      <w:pPr>
        <w:numPr>
          <w:ilvl w:val="0"/>
          <w:numId w:val="19"/>
        </w:numPr>
        <w:tabs>
          <w:tab w:val="clear" w:pos="1440"/>
          <w:tab w:val="num" w:pos="567"/>
        </w:tabs>
        <w:suppressAutoHyphens w:val="0"/>
        <w:ind w:left="567" w:hanging="283"/>
        <w:jc w:val="both"/>
        <w:rPr>
          <w:rFonts w:ascii="Blogger Sans" w:hAnsi="Blogger Sans"/>
        </w:rPr>
      </w:pPr>
      <w:r w:rsidRPr="001A3180">
        <w:rPr>
          <w:rFonts w:ascii="Blogger Sans" w:hAnsi="Blogger Sans"/>
        </w:rPr>
        <w:t>komputer klasy PC lub MAC o następującej konfiguracji: pamięć min. 2 GB Ram, procesor Intel IV 2 GHZ lub jego nowsza wersja, jeden z systemów operacyjnych - MS Windows 7, Mac Os x 10 4, Linux, lub ich nowsze wersje,</w:t>
      </w:r>
    </w:p>
    <w:p w14:paraId="6CF40862" w14:textId="77777777" w:rsidR="00F05A28" w:rsidRPr="001A3180" w:rsidRDefault="00F05A28" w:rsidP="002E15C0">
      <w:pPr>
        <w:numPr>
          <w:ilvl w:val="0"/>
          <w:numId w:val="19"/>
        </w:numPr>
        <w:tabs>
          <w:tab w:val="clear" w:pos="1440"/>
          <w:tab w:val="num" w:pos="567"/>
        </w:tabs>
        <w:suppressAutoHyphens w:val="0"/>
        <w:ind w:left="567" w:hanging="283"/>
        <w:jc w:val="both"/>
        <w:rPr>
          <w:rFonts w:ascii="Blogger Sans" w:hAnsi="Blogger Sans"/>
        </w:rPr>
      </w:pPr>
      <w:r w:rsidRPr="001A3180">
        <w:rPr>
          <w:rFonts w:ascii="Blogger Sans" w:hAnsi="Blogger Sans"/>
        </w:rPr>
        <w:t>zainstalowana dowolna przeglądarka internetowa, w przypadku Internet Explorer minimalnie wersja 10 0.,</w:t>
      </w:r>
    </w:p>
    <w:p w14:paraId="68F27915" w14:textId="77777777" w:rsidR="00F05A28" w:rsidRPr="001A3180" w:rsidRDefault="00F05A28" w:rsidP="002E15C0">
      <w:pPr>
        <w:numPr>
          <w:ilvl w:val="0"/>
          <w:numId w:val="19"/>
        </w:numPr>
        <w:tabs>
          <w:tab w:val="clear" w:pos="1440"/>
          <w:tab w:val="num" w:pos="567"/>
        </w:tabs>
        <w:suppressAutoHyphens w:val="0"/>
        <w:ind w:left="567" w:hanging="283"/>
        <w:jc w:val="both"/>
        <w:rPr>
          <w:rFonts w:ascii="Blogger Sans" w:hAnsi="Blogger Sans"/>
        </w:rPr>
      </w:pPr>
      <w:r w:rsidRPr="001A3180">
        <w:rPr>
          <w:rFonts w:ascii="Blogger Sans" w:hAnsi="Blogger Sans"/>
        </w:rPr>
        <w:t>włączona obsługa JavaScript,</w:t>
      </w:r>
    </w:p>
    <w:p w14:paraId="391C009B" w14:textId="77777777" w:rsidR="00F05A28" w:rsidRPr="001A3180" w:rsidRDefault="00F05A28" w:rsidP="002E15C0">
      <w:pPr>
        <w:numPr>
          <w:ilvl w:val="0"/>
          <w:numId w:val="19"/>
        </w:numPr>
        <w:tabs>
          <w:tab w:val="clear" w:pos="1440"/>
          <w:tab w:val="num" w:pos="567"/>
        </w:tabs>
        <w:suppressAutoHyphens w:val="0"/>
        <w:ind w:left="567" w:hanging="283"/>
        <w:jc w:val="both"/>
        <w:rPr>
          <w:rFonts w:ascii="Blogger Sans" w:hAnsi="Blogger Sans"/>
        </w:rPr>
      </w:pPr>
      <w:r w:rsidRPr="001A3180">
        <w:rPr>
          <w:rFonts w:ascii="Blogger Sans" w:hAnsi="Blogger Sans"/>
        </w:rPr>
        <w:t>zainstalowany program Adobe Acrobat Reader lub inny obsługujący format plików .pdf,</w:t>
      </w:r>
    </w:p>
    <w:p w14:paraId="02501C52" w14:textId="77777777" w:rsidR="00F05A28" w:rsidRPr="001A3180" w:rsidRDefault="00F05A28" w:rsidP="002E15C0">
      <w:pPr>
        <w:numPr>
          <w:ilvl w:val="0"/>
          <w:numId w:val="19"/>
        </w:numPr>
        <w:tabs>
          <w:tab w:val="clear" w:pos="1440"/>
          <w:tab w:val="num" w:pos="567"/>
        </w:tabs>
        <w:suppressAutoHyphens w:val="0"/>
        <w:ind w:left="567" w:hanging="283"/>
        <w:jc w:val="both"/>
        <w:rPr>
          <w:rFonts w:ascii="Blogger Sans" w:hAnsi="Blogger Sans"/>
        </w:rPr>
      </w:pPr>
      <w:r w:rsidRPr="001A3180">
        <w:rPr>
          <w:rFonts w:ascii="Blogger Sans" w:hAnsi="Blogger Sans"/>
        </w:rPr>
        <w:t>Platformazakupowa.pl działa według standardu przyjętego w komunikacji sieciowej - kodowanie UTF8,</w:t>
      </w:r>
    </w:p>
    <w:p w14:paraId="565B1961" w14:textId="77777777" w:rsidR="00F05A28" w:rsidRPr="001A3180" w:rsidRDefault="00873B39" w:rsidP="002E15C0">
      <w:pPr>
        <w:numPr>
          <w:ilvl w:val="0"/>
          <w:numId w:val="19"/>
        </w:numPr>
        <w:tabs>
          <w:tab w:val="clear" w:pos="1440"/>
          <w:tab w:val="num" w:pos="567"/>
        </w:tabs>
        <w:suppressAutoHyphens w:val="0"/>
        <w:ind w:left="567" w:hanging="283"/>
        <w:jc w:val="both"/>
        <w:rPr>
          <w:rFonts w:ascii="Blogger Sans" w:hAnsi="Blogger Sans"/>
        </w:rPr>
      </w:pPr>
      <w:r>
        <w:rPr>
          <w:rFonts w:ascii="Blogger Sans" w:hAnsi="Blogger Sans"/>
        </w:rPr>
        <w:t>o</w:t>
      </w:r>
      <w:r w:rsidR="00F05A28" w:rsidRPr="001A3180">
        <w:rPr>
          <w:rFonts w:ascii="Blogger Sans" w:hAnsi="Blogger Sans"/>
        </w:rPr>
        <w:t xml:space="preserve">znaczenie czasu odbioru danych przez platformę zakupową stanowi datę oraz dokładny czas (hh:mm:ss) generowany wg. czasu lokalnego serwera synchronizowanego z zegarem Głównego Urzędu Miar. </w:t>
      </w:r>
    </w:p>
    <w:p w14:paraId="7FE982CA" w14:textId="77777777" w:rsidR="00F05A28" w:rsidRPr="001A3180" w:rsidRDefault="00F05A28" w:rsidP="002E15C0">
      <w:pPr>
        <w:numPr>
          <w:ilvl w:val="0"/>
          <w:numId w:val="16"/>
        </w:numPr>
        <w:tabs>
          <w:tab w:val="clear" w:pos="644"/>
          <w:tab w:val="num" w:pos="567"/>
        </w:tabs>
        <w:suppressAutoHyphens w:val="0"/>
        <w:ind w:left="567" w:hanging="283"/>
        <w:jc w:val="both"/>
        <w:rPr>
          <w:rFonts w:ascii="Blogger Sans" w:hAnsi="Blogger Sans"/>
        </w:rPr>
      </w:pPr>
      <w:r w:rsidRPr="001A3180">
        <w:rPr>
          <w:rFonts w:ascii="Blogger Sans" w:hAnsi="Blogger Sans"/>
        </w:rPr>
        <w:t>Wykonawca, przystępując do niniejszego postępowania o udzielenie zamówienia publicznego:</w:t>
      </w:r>
    </w:p>
    <w:p w14:paraId="3C4B8D73" w14:textId="77777777" w:rsidR="00F05A28" w:rsidRPr="001A3180" w:rsidRDefault="00F05A28" w:rsidP="002E15C0">
      <w:pPr>
        <w:numPr>
          <w:ilvl w:val="0"/>
          <w:numId w:val="18"/>
        </w:numPr>
        <w:suppressAutoHyphens w:val="0"/>
        <w:jc w:val="both"/>
        <w:rPr>
          <w:rFonts w:ascii="Blogger Sans" w:hAnsi="Blogger Sans"/>
        </w:rPr>
      </w:pPr>
      <w:r w:rsidRPr="001A3180">
        <w:rPr>
          <w:rFonts w:ascii="Blogger Sans" w:hAnsi="Blogger Sans"/>
        </w:rPr>
        <w:t xml:space="preserve">akceptuje warunki korzystania z </w:t>
      </w:r>
      <w:hyperlink r:id="rId16" w:history="1">
        <w:r w:rsidRPr="001A3180">
          <w:rPr>
            <w:rFonts w:ascii="Blogger Sans" w:hAnsi="Blogger Sans"/>
          </w:rPr>
          <w:t>platformazakupowa.pl</w:t>
        </w:r>
      </w:hyperlink>
      <w:r w:rsidRPr="001A3180">
        <w:rPr>
          <w:rFonts w:ascii="Blogger Sans" w:hAnsi="Blogger Sans"/>
        </w:rPr>
        <w:t xml:space="preserve"> określone w Regulaminie zamieszczonym na stronie internetowej w zakładce „Regulamin" oraz uznaje go za wiążący,</w:t>
      </w:r>
    </w:p>
    <w:p w14:paraId="397E373D" w14:textId="77777777" w:rsidR="00F05A28" w:rsidRPr="001A3180" w:rsidRDefault="00F05A28" w:rsidP="002E15C0">
      <w:pPr>
        <w:numPr>
          <w:ilvl w:val="0"/>
          <w:numId w:val="18"/>
        </w:numPr>
        <w:suppressAutoHyphens w:val="0"/>
        <w:jc w:val="both"/>
        <w:rPr>
          <w:rFonts w:ascii="Blogger Sans" w:hAnsi="Blogger Sans"/>
        </w:rPr>
      </w:pPr>
      <w:r w:rsidRPr="001A3180">
        <w:rPr>
          <w:rFonts w:ascii="Blogger Sans" w:hAnsi="Blogger Sans"/>
        </w:rPr>
        <w:t>zapoznał i stosuje się do Instrukcji składania ofert/wniosków dostępnej na stronie internetowej.</w:t>
      </w:r>
      <w:r w:rsidRPr="001A3180">
        <w:rPr>
          <w:rFonts w:ascii="Calibri" w:hAnsi="Calibri"/>
        </w:rPr>
        <w:t> </w:t>
      </w:r>
    </w:p>
    <w:p w14:paraId="3A19FD6C" w14:textId="77777777" w:rsidR="00873B39" w:rsidRPr="001A3180" w:rsidRDefault="00873B39" w:rsidP="002E15C0">
      <w:pPr>
        <w:numPr>
          <w:ilvl w:val="0"/>
          <w:numId w:val="16"/>
        </w:numPr>
        <w:tabs>
          <w:tab w:val="clear" w:pos="644"/>
          <w:tab w:val="num" w:pos="567"/>
        </w:tabs>
        <w:suppressAutoHyphens w:val="0"/>
        <w:ind w:left="567" w:hanging="283"/>
        <w:jc w:val="both"/>
        <w:rPr>
          <w:rFonts w:ascii="Blogger Sans" w:hAnsi="Blogger Sans"/>
        </w:rPr>
      </w:pPr>
      <w:r w:rsidRPr="001A3180">
        <w:rPr>
          <w:rFonts w:ascii="Blogger Sans" w:hAnsi="Blogger Sans"/>
        </w:rPr>
        <w:t>Formaty plików wykorzystywanych przez Wykonawców powinny być zgodne z Obwieszczeniem Prezesa Rady Ministrów z 09.11.2017r.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121BDF0B" w14:textId="77777777" w:rsidR="00873B39" w:rsidRPr="001A3180" w:rsidRDefault="00873B39" w:rsidP="002E15C0">
      <w:pPr>
        <w:numPr>
          <w:ilvl w:val="0"/>
          <w:numId w:val="17"/>
        </w:numPr>
        <w:suppressAutoHyphens w:val="0"/>
        <w:jc w:val="both"/>
        <w:rPr>
          <w:rFonts w:ascii="Blogger Sans" w:hAnsi="Blogger Sans"/>
        </w:rPr>
      </w:pPr>
      <w:r w:rsidRPr="001A3180">
        <w:rPr>
          <w:rFonts w:ascii="Blogger Sans" w:hAnsi="Blogger Sans"/>
        </w:rPr>
        <w:t>Zamawiający rekomenduje wykorzystanie formatów: .pdf .doc .xls .jpg (.jpeg),</w:t>
      </w:r>
    </w:p>
    <w:p w14:paraId="5248756C" w14:textId="51672120" w:rsidR="00873B39" w:rsidRPr="001A3180" w:rsidRDefault="009F42C5" w:rsidP="002E15C0">
      <w:pPr>
        <w:numPr>
          <w:ilvl w:val="0"/>
          <w:numId w:val="17"/>
        </w:numPr>
        <w:suppressAutoHyphens w:val="0"/>
        <w:jc w:val="both"/>
        <w:rPr>
          <w:rFonts w:ascii="Blogger Sans" w:hAnsi="Blogger Sans"/>
        </w:rPr>
      </w:pPr>
      <w:r>
        <w:rPr>
          <w:rFonts w:ascii="Blogger Sans" w:hAnsi="Blogger Sans"/>
        </w:rPr>
        <w:t>w</w:t>
      </w:r>
      <w:r w:rsidR="00873B39" w:rsidRPr="001A3180">
        <w:rPr>
          <w:rFonts w:ascii="Blogger Sans" w:hAnsi="Blogger Sans"/>
        </w:rPr>
        <w:t xml:space="preserve"> celu ewentualnej kompresji danych Zamawiający rekomenduje wykorzystanie jednego z</w:t>
      </w:r>
      <w:r w:rsidR="00873B39" w:rsidRPr="001A3180">
        <w:rPr>
          <w:rFonts w:ascii="Calibri" w:hAnsi="Calibri"/>
        </w:rPr>
        <w:t> </w:t>
      </w:r>
      <w:r w:rsidR="00873B39" w:rsidRPr="001A3180">
        <w:rPr>
          <w:rFonts w:ascii="Blogger Sans" w:hAnsi="Blogger Sans"/>
        </w:rPr>
        <w:t>format</w:t>
      </w:r>
      <w:r w:rsidR="00873B39" w:rsidRPr="001A3180">
        <w:rPr>
          <w:rFonts w:ascii="Blogger Sans" w:hAnsi="Blogger Sans" w:cs="Blogger Sans"/>
        </w:rPr>
        <w:t>ó</w:t>
      </w:r>
      <w:r w:rsidR="00873B39" w:rsidRPr="001A3180">
        <w:rPr>
          <w:rFonts w:ascii="Blogger Sans" w:hAnsi="Blogger Sans"/>
        </w:rPr>
        <w:t>w: .zip i .7Z.</w:t>
      </w:r>
    </w:p>
    <w:p w14:paraId="40CD9490" w14:textId="77777777" w:rsidR="00873B39" w:rsidRDefault="00F05A28" w:rsidP="002E15C0">
      <w:pPr>
        <w:numPr>
          <w:ilvl w:val="0"/>
          <w:numId w:val="16"/>
        </w:numPr>
        <w:tabs>
          <w:tab w:val="clear" w:pos="644"/>
          <w:tab w:val="num" w:pos="567"/>
        </w:tabs>
        <w:suppressAutoHyphens w:val="0"/>
        <w:ind w:left="567" w:hanging="425"/>
        <w:jc w:val="both"/>
        <w:rPr>
          <w:rFonts w:ascii="Blogger Sans" w:hAnsi="Blogger Sans"/>
        </w:rPr>
      </w:pPr>
      <w:r w:rsidRPr="00873B39">
        <w:rPr>
          <w:rFonts w:ascii="Blogger Sans" w:hAnsi="Blogger Sans"/>
        </w:rPr>
        <w:t>Podpisy kwalifikowane wykorzystywane przez wykonawców do podpisywania wszelkich plików muszą spełniać “Rozporządzenie Parlamentu Europejskiego i Rady w sprawie identyfikacji elektronicznej i</w:t>
      </w:r>
      <w:r w:rsidRPr="00873B39">
        <w:rPr>
          <w:rFonts w:ascii="Calibri" w:hAnsi="Calibri"/>
        </w:rPr>
        <w:t> </w:t>
      </w:r>
      <w:r w:rsidRPr="00873B39">
        <w:rPr>
          <w:rFonts w:ascii="Blogger Sans" w:hAnsi="Blogger Sans"/>
        </w:rPr>
        <w:t>us</w:t>
      </w:r>
      <w:r w:rsidRPr="00873B39">
        <w:rPr>
          <w:rFonts w:ascii="Blogger Sans" w:hAnsi="Blogger Sans" w:cs="Blogger Sans"/>
        </w:rPr>
        <w:t>ł</w:t>
      </w:r>
      <w:r w:rsidRPr="00873B39">
        <w:rPr>
          <w:rFonts w:ascii="Blogger Sans" w:hAnsi="Blogger Sans"/>
        </w:rPr>
        <w:t>ug zaufania w odniesieniu do transakcji elektronicznych na rynku wewn</w:t>
      </w:r>
      <w:r w:rsidRPr="00873B39">
        <w:rPr>
          <w:rFonts w:ascii="Blogger Sans" w:hAnsi="Blogger Sans" w:cs="Blogger Sans"/>
        </w:rPr>
        <w:t>ę</w:t>
      </w:r>
      <w:r w:rsidRPr="00873B39">
        <w:rPr>
          <w:rFonts w:ascii="Blogger Sans" w:hAnsi="Blogger Sans"/>
        </w:rPr>
        <w:t>trznym (eIDAS) (UE) nr 910/2014 - od 1 lipca 2016 roku</w:t>
      </w:r>
      <w:r w:rsidRPr="00873B39">
        <w:rPr>
          <w:rFonts w:ascii="Blogger Sans" w:hAnsi="Blogger Sans" w:cs="Blogger Sans"/>
        </w:rPr>
        <w:t>”</w:t>
      </w:r>
      <w:r w:rsidRPr="00873B39">
        <w:rPr>
          <w:rFonts w:ascii="Blogger Sans" w:hAnsi="Blogger Sans"/>
        </w:rPr>
        <w:t>.</w:t>
      </w:r>
    </w:p>
    <w:p w14:paraId="29C93A78" w14:textId="7B3A75D2" w:rsidR="00873B39" w:rsidRDefault="00F05A28" w:rsidP="002E15C0">
      <w:pPr>
        <w:numPr>
          <w:ilvl w:val="0"/>
          <w:numId w:val="16"/>
        </w:numPr>
        <w:tabs>
          <w:tab w:val="clear" w:pos="644"/>
          <w:tab w:val="num" w:pos="567"/>
        </w:tabs>
        <w:suppressAutoHyphens w:val="0"/>
        <w:ind w:left="567" w:hanging="425"/>
        <w:jc w:val="both"/>
        <w:rPr>
          <w:rFonts w:ascii="Blogger Sans" w:hAnsi="Blogger Sans"/>
        </w:rPr>
      </w:pPr>
      <w:r w:rsidRPr="00873B39">
        <w:rPr>
          <w:rFonts w:ascii="Blogger Sans" w:hAnsi="Blogger Sans"/>
        </w:rPr>
        <w:t xml:space="preserve">W przypadku wykorzystania formatu podpisu XAdES zewnętrzny. Zamawiający wymaga dołączenia odpowiedniej ilości plików tj. podpisywanych plików z danymi oraz plików podpisu </w:t>
      </w:r>
      <w:r w:rsidR="00E90C52">
        <w:rPr>
          <w:rFonts w:ascii="Blogger Sans" w:hAnsi="Blogger Sans"/>
        </w:rPr>
        <w:t xml:space="preserve">              </w:t>
      </w:r>
      <w:r w:rsidRPr="00873B39">
        <w:rPr>
          <w:rFonts w:ascii="Blogger Sans" w:hAnsi="Blogger Sans"/>
        </w:rPr>
        <w:t>w formacie XAdES.</w:t>
      </w:r>
    </w:p>
    <w:p w14:paraId="27D4E57D" w14:textId="77777777" w:rsidR="00873B39" w:rsidRDefault="00F05A28" w:rsidP="002E15C0">
      <w:pPr>
        <w:numPr>
          <w:ilvl w:val="0"/>
          <w:numId w:val="16"/>
        </w:numPr>
        <w:tabs>
          <w:tab w:val="clear" w:pos="644"/>
          <w:tab w:val="num" w:pos="567"/>
        </w:tabs>
        <w:suppressAutoHyphens w:val="0"/>
        <w:ind w:left="567" w:hanging="425"/>
        <w:jc w:val="both"/>
        <w:rPr>
          <w:rFonts w:ascii="Blogger Sans" w:hAnsi="Blogger Sans"/>
        </w:rPr>
      </w:pPr>
      <w:r w:rsidRPr="00873B39">
        <w:rPr>
          <w:rFonts w:ascii="Blogger Sans" w:hAnsi="Blogger Sans"/>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D74A25C" w14:textId="77777777" w:rsidR="00873B39" w:rsidRDefault="00F05A28" w:rsidP="002E15C0">
      <w:pPr>
        <w:numPr>
          <w:ilvl w:val="0"/>
          <w:numId w:val="16"/>
        </w:numPr>
        <w:tabs>
          <w:tab w:val="clear" w:pos="644"/>
          <w:tab w:val="num" w:pos="567"/>
        </w:tabs>
        <w:suppressAutoHyphens w:val="0"/>
        <w:ind w:left="567" w:hanging="425"/>
        <w:jc w:val="both"/>
        <w:rPr>
          <w:rFonts w:ascii="Blogger Sans" w:hAnsi="Blogger Sans"/>
        </w:rPr>
      </w:pPr>
      <w:r w:rsidRPr="00873B39">
        <w:rPr>
          <w:rFonts w:ascii="Blogger Sans" w:hAnsi="Blogger Sans"/>
        </w:rPr>
        <w:t>Zamawiający nie ponosi odpowiedzialności za złożenie oferty w sposób niezgodny z Instrukcją korzystania z platformazakupowa.pl, w szczególności za sytuację, gdy zamawiający zapozna się z</w:t>
      </w:r>
      <w:r w:rsidRPr="00873B39">
        <w:rPr>
          <w:rFonts w:ascii="Calibri" w:hAnsi="Calibri"/>
        </w:rPr>
        <w:t> </w:t>
      </w:r>
      <w:r w:rsidRPr="00873B39">
        <w:rPr>
          <w:rFonts w:ascii="Blogger Sans" w:hAnsi="Blogger Sans"/>
        </w:rPr>
        <w:t>tre</w:t>
      </w:r>
      <w:r w:rsidRPr="00873B39">
        <w:rPr>
          <w:rFonts w:ascii="Blogger Sans" w:hAnsi="Blogger Sans" w:cs="Blogger Sans"/>
        </w:rPr>
        <w:t>ś</w:t>
      </w:r>
      <w:r w:rsidRPr="00873B39">
        <w:rPr>
          <w:rFonts w:ascii="Blogger Sans" w:hAnsi="Blogger Sans"/>
        </w:rPr>
        <w:t>ci</w:t>
      </w:r>
      <w:r w:rsidRPr="00873B39">
        <w:rPr>
          <w:rFonts w:ascii="Blogger Sans" w:hAnsi="Blogger Sans" w:cs="Blogger Sans"/>
        </w:rPr>
        <w:t>ą</w:t>
      </w:r>
      <w:r w:rsidRPr="00873B39">
        <w:rPr>
          <w:rFonts w:ascii="Blogger Sans" w:hAnsi="Blogger Sans"/>
        </w:rPr>
        <w:t xml:space="preserve"> oferty przed up</w:t>
      </w:r>
      <w:r w:rsidRPr="00873B39">
        <w:rPr>
          <w:rFonts w:ascii="Blogger Sans" w:hAnsi="Blogger Sans" w:cs="Blogger Sans"/>
        </w:rPr>
        <w:t>ł</w:t>
      </w:r>
      <w:r w:rsidRPr="00873B39">
        <w:rPr>
          <w:rFonts w:ascii="Blogger Sans" w:hAnsi="Blogger Sans"/>
        </w:rPr>
        <w:t>ywem terminu sk</w:t>
      </w:r>
      <w:r w:rsidRPr="00873B39">
        <w:rPr>
          <w:rFonts w:ascii="Blogger Sans" w:hAnsi="Blogger Sans" w:cs="Blogger Sans"/>
        </w:rPr>
        <w:t>ł</w:t>
      </w:r>
      <w:r w:rsidRPr="00873B39">
        <w:rPr>
          <w:rFonts w:ascii="Blogger Sans" w:hAnsi="Blogger Sans"/>
        </w:rPr>
        <w:t>adania ofert (np. z</w:t>
      </w:r>
      <w:r w:rsidRPr="00873B39">
        <w:rPr>
          <w:rFonts w:ascii="Blogger Sans" w:hAnsi="Blogger Sans" w:cs="Blogger Sans"/>
        </w:rPr>
        <w:t>ł</w:t>
      </w:r>
      <w:r w:rsidRPr="00873B39">
        <w:rPr>
          <w:rFonts w:ascii="Blogger Sans" w:hAnsi="Blogger Sans"/>
        </w:rPr>
        <w:t>o</w:t>
      </w:r>
      <w:r w:rsidRPr="00873B39">
        <w:rPr>
          <w:rFonts w:ascii="Blogger Sans" w:hAnsi="Blogger Sans" w:cs="Blogger Sans"/>
        </w:rPr>
        <w:t>ż</w:t>
      </w:r>
      <w:r w:rsidRPr="00873B39">
        <w:rPr>
          <w:rFonts w:ascii="Blogger Sans" w:hAnsi="Blogger Sans"/>
        </w:rPr>
        <w:t>enie oferty w zak</w:t>
      </w:r>
      <w:r w:rsidRPr="00873B39">
        <w:rPr>
          <w:rFonts w:ascii="Blogger Sans" w:hAnsi="Blogger Sans" w:cs="Blogger Sans"/>
        </w:rPr>
        <w:t>ł</w:t>
      </w:r>
      <w:r w:rsidRPr="00873B39">
        <w:rPr>
          <w:rFonts w:ascii="Blogger Sans" w:hAnsi="Blogger Sans"/>
        </w:rPr>
        <w:t xml:space="preserve">adce </w:t>
      </w:r>
      <w:r w:rsidRPr="00873B39">
        <w:rPr>
          <w:rFonts w:ascii="Blogger Sans" w:hAnsi="Blogger Sans" w:cs="Blogger Sans"/>
        </w:rPr>
        <w:t>„</w:t>
      </w:r>
      <w:r w:rsidRPr="00873B39">
        <w:rPr>
          <w:rFonts w:ascii="Blogger Sans" w:hAnsi="Blogger Sans"/>
        </w:rPr>
        <w:t>Wy</w:t>
      </w:r>
      <w:r w:rsidRPr="00873B39">
        <w:rPr>
          <w:rFonts w:ascii="Blogger Sans" w:hAnsi="Blogger Sans" w:cs="Blogger Sans"/>
        </w:rPr>
        <w:t>ś</w:t>
      </w:r>
      <w:r w:rsidRPr="00873B39">
        <w:rPr>
          <w:rFonts w:ascii="Blogger Sans" w:hAnsi="Blogger Sans"/>
        </w:rPr>
        <w:t xml:space="preserve">lij </w:t>
      </w:r>
      <w:r w:rsidRPr="00873B39">
        <w:rPr>
          <w:rFonts w:ascii="Blogger Sans" w:hAnsi="Blogger Sans"/>
        </w:rPr>
        <w:lastRenderedPageBreak/>
        <w:t>wiadomo</w:t>
      </w:r>
      <w:r w:rsidRPr="00873B39">
        <w:rPr>
          <w:rFonts w:ascii="Blogger Sans" w:hAnsi="Blogger Sans" w:cs="Blogger Sans"/>
        </w:rPr>
        <w:t>ść</w:t>
      </w:r>
      <w:r w:rsidRPr="00873B39">
        <w:rPr>
          <w:rFonts w:ascii="Blogger Sans" w:hAnsi="Blogger Sans"/>
        </w:rPr>
        <w:t xml:space="preserve"> do zamawiaj</w:t>
      </w:r>
      <w:r w:rsidRPr="00873B39">
        <w:rPr>
          <w:rFonts w:ascii="Blogger Sans" w:hAnsi="Blogger Sans" w:cs="Blogger Sans"/>
        </w:rPr>
        <w:t>ą</w:t>
      </w:r>
      <w:r w:rsidRPr="00873B39">
        <w:rPr>
          <w:rFonts w:ascii="Blogger Sans" w:hAnsi="Blogger Sans"/>
        </w:rPr>
        <w:t>cego</w:t>
      </w:r>
      <w:r w:rsidRPr="00873B39">
        <w:rPr>
          <w:rFonts w:ascii="Blogger Sans" w:hAnsi="Blogger Sans" w:cs="Blogger Sans"/>
        </w:rPr>
        <w:t>”</w:t>
      </w:r>
      <w:r w:rsidRPr="00873B39">
        <w:rPr>
          <w:rFonts w:ascii="Blogger Sans" w:hAnsi="Blogger Sans"/>
        </w:rPr>
        <w:t>). Taka oferta zostanie uznana przez Zamawiaj</w:t>
      </w:r>
      <w:r w:rsidRPr="00873B39">
        <w:rPr>
          <w:rFonts w:ascii="Blogger Sans" w:hAnsi="Blogger Sans" w:cs="Blogger Sans"/>
        </w:rPr>
        <w:t>ą</w:t>
      </w:r>
      <w:r w:rsidRPr="00873B39">
        <w:rPr>
          <w:rFonts w:ascii="Blogger Sans" w:hAnsi="Blogger Sans"/>
        </w:rPr>
        <w:t>cego za ofert</w:t>
      </w:r>
      <w:r w:rsidRPr="00873B39">
        <w:rPr>
          <w:rFonts w:ascii="Blogger Sans" w:hAnsi="Blogger Sans" w:cs="Blogger Sans"/>
        </w:rPr>
        <w:t>ę</w:t>
      </w:r>
      <w:r w:rsidRPr="00873B39">
        <w:rPr>
          <w:rFonts w:ascii="Blogger Sans" w:hAnsi="Blogger Sans"/>
        </w:rPr>
        <w:t xml:space="preserve"> handlow</w:t>
      </w:r>
      <w:r w:rsidRPr="00873B39">
        <w:rPr>
          <w:rFonts w:ascii="Blogger Sans" w:hAnsi="Blogger Sans" w:cs="Blogger Sans"/>
        </w:rPr>
        <w:t>ą</w:t>
      </w:r>
      <w:r w:rsidRPr="00873B39">
        <w:rPr>
          <w:rFonts w:ascii="Blogger Sans" w:hAnsi="Blogger Sans"/>
        </w:rPr>
        <w:t xml:space="preserve"> i nie b</w:t>
      </w:r>
      <w:r w:rsidRPr="00873B39">
        <w:rPr>
          <w:rFonts w:ascii="Blogger Sans" w:hAnsi="Blogger Sans" w:cs="Blogger Sans"/>
        </w:rPr>
        <w:t>ę</w:t>
      </w:r>
      <w:r w:rsidRPr="00873B39">
        <w:rPr>
          <w:rFonts w:ascii="Blogger Sans" w:hAnsi="Blogger Sans"/>
        </w:rPr>
        <w:t>dzie brana pod uwag</w:t>
      </w:r>
      <w:r w:rsidRPr="00873B39">
        <w:rPr>
          <w:rFonts w:ascii="Blogger Sans" w:hAnsi="Blogger Sans" w:cs="Blogger Sans"/>
        </w:rPr>
        <w:t>ę</w:t>
      </w:r>
      <w:r w:rsidRPr="00873B39">
        <w:rPr>
          <w:rFonts w:ascii="Blogger Sans" w:hAnsi="Blogger Sans"/>
        </w:rPr>
        <w:t xml:space="preserve"> w przedmiotowym post</w:t>
      </w:r>
      <w:r w:rsidRPr="00873B39">
        <w:rPr>
          <w:rFonts w:ascii="Blogger Sans" w:hAnsi="Blogger Sans" w:cs="Blogger Sans"/>
        </w:rPr>
        <w:t>ę</w:t>
      </w:r>
      <w:r w:rsidRPr="00873B39">
        <w:rPr>
          <w:rFonts w:ascii="Blogger Sans" w:hAnsi="Blogger Sans"/>
        </w:rPr>
        <w:t>powaniu poniewa</w:t>
      </w:r>
      <w:r w:rsidRPr="00873B39">
        <w:rPr>
          <w:rFonts w:ascii="Blogger Sans" w:hAnsi="Blogger Sans" w:cs="Blogger Sans"/>
        </w:rPr>
        <w:t>ż</w:t>
      </w:r>
      <w:r w:rsidRPr="00873B39">
        <w:rPr>
          <w:rFonts w:ascii="Blogger Sans" w:hAnsi="Blogger Sans"/>
        </w:rPr>
        <w:t xml:space="preserve"> nie zosta</w:t>
      </w:r>
      <w:r w:rsidRPr="00873B39">
        <w:rPr>
          <w:rFonts w:ascii="Blogger Sans" w:hAnsi="Blogger Sans" w:cs="Blogger Sans"/>
        </w:rPr>
        <w:t>ł</w:t>
      </w:r>
      <w:r w:rsidRPr="00873B39">
        <w:rPr>
          <w:rFonts w:ascii="Blogger Sans" w:hAnsi="Blogger Sans"/>
        </w:rPr>
        <w:t xml:space="preserve"> spe</w:t>
      </w:r>
      <w:r w:rsidRPr="00873B39">
        <w:rPr>
          <w:rFonts w:ascii="Blogger Sans" w:hAnsi="Blogger Sans" w:cs="Blogger Sans"/>
        </w:rPr>
        <w:t>ł</w:t>
      </w:r>
      <w:r w:rsidRPr="00873B39">
        <w:rPr>
          <w:rFonts w:ascii="Blogger Sans" w:hAnsi="Blogger Sans"/>
        </w:rPr>
        <w:t>niony obowi</w:t>
      </w:r>
      <w:r w:rsidRPr="00873B39">
        <w:rPr>
          <w:rFonts w:ascii="Blogger Sans" w:hAnsi="Blogger Sans" w:cs="Blogger Sans"/>
        </w:rPr>
        <w:t>ą</w:t>
      </w:r>
      <w:r w:rsidRPr="00873B39">
        <w:rPr>
          <w:rFonts w:ascii="Blogger Sans" w:hAnsi="Blogger Sans"/>
        </w:rPr>
        <w:t>zek narzucony w art. 221 Ustawy Prawo Zamówień Publicznych.</w:t>
      </w:r>
    </w:p>
    <w:p w14:paraId="6E8574DE" w14:textId="77777777" w:rsidR="00873B39" w:rsidRDefault="00F05A28" w:rsidP="002E15C0">
      <w:pPr>
        <w:numPr>
          <w:ilvl w:val="0"/>
          <w:numId w:val="16"/>
        </w:numPr>
        <w:tabs>
          <w:tab w:val="clear" w:pos="644"/>
          <w:tab w:val="num" w:pos="567"/>
        </w:tabs>
        <w:suppressAutoHyphens w:val="0"/>
        <w:ind w:left="567" w:hanging="425"/>
        <w:jc w:val="both"/>
        <w:rPr>
          <w:rFonts w:ascii="Blogger Sans" w:hAnsi="Blogger Sans"/>
        </w:rPr>
      </w:pPr>
      <w:r w:rsidRPr="00873B39">
        <w:rPr>
          <w:rFonts w:ascii="Blogger Sans" w:hAnsi="Blogger Sans"/>
        </w:rPr>
        <w:t>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w:t>
      </w:r>
      <w:r w:rsidRPr="00873B39">
        <w:rPr>
          <w:rFonts w:ascii="Calibri" w:hAnsi="Calibri"/>
        </w:rPr>
        <w:t> </w:t>
      </w:r>
      <w:r w:rsidRPr="00873B39">
        <w:rPr>
          <w:rFonts w:ascii="Blogger Sans" w:hAnsi="Blogger Sans"/>
        </w:rPr>
        <w:t>zak</w:t>
      </w:r>
      <w:r w:rsidRPr="00873B39">
        <w:rPr>
          <w:rFonts w:ascii="Blogger Sans" w:hAnsi="Blogger Sans" w:cs="Blogger Sans"/>
        </w:rPr>
        <w:t>ł</w:t>
      </w:r>
      <w:r w:rsidRPr="00873B39">
        <w:rPr>
          <w:rFonts w:ascii="Blogger Sans" w:hAnsi="Blogger Sans"/>
        </w:rPr>
        <w:t xml:space="preserve">adce </w:t>
      </w:r>
      <w:r w:rsidRPr="00873B39">
        <w:rPr>
          <w:rFonts w:ascii="Blogger Sans" w:hAnsi="Blogger Sans" w:cs="Blogger Sans"/>
        </w:rPr>
        <w:t>„</w:t>
      </w:r>
      <w:r w:rsidRPr="00873B39">
        <w:rPr>
          <w:rFonts w:ascii="Blogger Sans" w:hAnsi="Blogger Sans"/>
        </w:rPr>
        <w:t>Instrukcje dla Wykonawc</w:t>
      </w:r>
      <w:r w:rsidRPr="00873B39">
        <w:rPr>
          <w:rFonts w:ascii="Blogger Sans" w:hAnsi="Blogger Sans" w:cs="Blogger Sans"/>
        </w:rPr>
        <w:t>ó</w:t>
      </w:r>
      <w:r w:rsidRPr="00873B39">
        <w:rPr>
          <w:rFonts w:ascii="Blogger Sans" w:hAnsi="Blogger Sans"/>
        </w:rPr>
        <w:t xml:space="preserve">w" na stronie internetowej pod adresem: </w:t>
      </w:r>
      <w:hyperlink r:id="rId17" w:history="1">
        <w:r w:rsidRPr="00873B39">
          <w:rPr>
            <w:rStyle w:val="Hipercze"/>
            <w:rFonts w:ascii="Blogger Sans" w:hAnsi="Blogger Sans"/>
          </w:rPr>
          <w:t>https://platformazakupowa.pl/strona/45-instrukcje</w:t>
        </w:r>
      </w:hyperlink>
      <w:r w:rsidR="00873B39">
        <w:rPr>
          <w:rFonts w:ascii="Blogger Sans" w:hAnsi="Blogger Sans"/>
        </w:rPr>
        <w:t>.</w:t>
      </w:r>
    </w:p>
    <w:p w14:paraId="10E15380" w14:textId="77777777" w:rsidR="00873B39" w:rsidRDefault="00F05A28" w:rsidP="002E15C0">
      <w:pPr>
        <w:numPr>
          <w:ilvl w:val="0"/>
          <w:numId w:val="16"/>
        </w:numPr>
        <w:tabs>
          <w:tab w:val="clear" w:pos="644"/>
          <w:tab w:val="num" w:pos="567"/>
        </w:tabs>
        <w:suppressAutoHyphens w:val="0"/>
        <w:ind w:left="567" w:hanging="425"/>
        <w:jc w:val="both"/>
        <w:rPr>
          <w:rFonts w:ascii="Blogger Sans" w:hAnsi="Blogger Sans"/>
        </w:rPr>
      </w:pPr>
      <w:r w:rsidRPr="00873B39">
        <w:rPr>
          <w:rFonts w:ascii="Blogger Sans" w:hAnsi="Blogger Sans"/>
        </w:rPr>
        <w:t>Maksymalny rozmiar jednego pliku przesyłanego za pośrednictwem dedykowanych formularzy do: złożenia, zmiany, wycofania oferty wynosi 150 MB natomiast przy komunikacji wielkość pliku to maksymalnie 500 MB.</w:t>
      </w:r>
    </w:p>
    <w:p w14:paraId="2F4D09E0" w14:textId="77777777" w:rsidR="00E7306D" w:rsidRPr="00873B39" w:rsidRDefault="00E7306D" w:rsidP="002E15C0">
      <w:pPr>
        <w:numPr>
          <w:ilvl w:val="0"/>
          <w:numId w:val="16"/>
        </w:numPr>
        <w:tabs>
          <w:tab w:val="clear" w:pos="644"/>
          <w:tab w:val="num" w:pos="567"/>
        </w:tabs>
        <w:suppressAutoHyphens w:val="0"/>
        <w:ind w:left="567" w:hanging="425"/>
        <w:jc w:val="both"/>
        <w:rPr>
          <w:rFonts w:ascii="Blogger Sans" w:hAnsi="Blogger Sans"/>
        </w:rPr>
      </w:pPr>
      <w:r w:rsidRPr="00873B39">
        <w:rPr>
          <w:rFonts w:ascii="Blogger Sans" w:hAnsi="Blogger Sans"/>
          <w:b/>
        </w:rPr>
        <w:t>Zamawiający nie ponosi odpowiedzialności za złożenie oferty w sposób niezgodny z Instrukcją korzystania z platformazakupowa.pl</w:t>
      </w:r>
      <w:r w:rsidRPr="00873B39">
        <w:rPr>
          <w:rFonts w:ascii="Blogger Sans" w:hAnsi="Blogger Sans"/>
        </w:rPr>
        <w:t>, w szczególności za sytuację, gdy zamawiający zapozna się z treścią oferty przed upływem terminu składania ofert (np. złożenie oferty w zakładce „Wyślij wiadomość do zamawiającego”).</w:t>
      </w:r>
      <w:r w:rsidR="00873B39">
        <w:rPr>
          <w:rFonts w:ascii="Blogger Sans" w:hAnsi="Blogger Sans"/>
        </w:rPr>
        <w:t xml:space="preserve"> </w:t>
      </w:r>
      <w:r w:rsidRPr="00873B39">
        <w:rPr>
          <w:rFonts w:ascii="Blogger Sans" w:hAnsi="Blogger Sans"/>
        </w:rPr>
        <w:t>Taka oferta zostanie uznana przez Zamawiającego za ofertę handlową i nie będzie brana pod uwagę w przedmiotowym postępowaniu ponieważ nie został spełniony obowiązek narzucony w art. 221 Ustawy Prawo Zamówień Publicznych</w:t>
      </w:r>
      <w:bookmarkEnd w:id="7"/>
      <w:r w:rsidRPr="00873B39">
        <w:rPr>
          <w:rFonts w:ascii="Blogger Sans" w:hAnsi="Blogger Sans"/>
        </w:rPr>
        <w:t>.</w:t>
      </w:r>
    </w:p>
    <w:p w14:paraId="3980AEF1" w14:textId="77777777" w:rsidR="00F05A28" w:rsidRPr="001A3180" w:rsidRDefault="00F05A28" w:rsidP="001D6B80">
      <w:pPr>
        <w:suppressAutoHyphens w:val="0"/>
        <w:ind w:left="709"/>
        <w:jc w:val="both"/>
        <w:rPr>
          <w:rFonts w:ascii="Blogger Sans" w:hAnsi="Blogger Sans"/>
        </w:rPr>
      </w:pPr>
    </w:p>
    <w:p w14:paraId="18C421DB" w14:textId="78098EB3" w:rsidR="00B57DA0" w:rsidRPr="001A3180" w:rsidRDefault="00B57DA0" w:rsidP="001D6B80">
      <w:pPr>
        <w:jc w:val="center"/>
        <w:rPr>
          <w:rFonts w:ascii="Blogger Sans" w:hAnsi="Blogger Sans"/>
          <w:b/>
          <w:bCs/>
        </w:rPr>
      </w:pPr>
      <w:r w:rsidRPr="001A3180">
        <w:rPr>
          <w:rFonts w:ascii="Blogger Sans" w:hAnsi="Blogger Sans"/>
          <w:b/>
          <w:bCs/>
        </w:rPr>
        <w:t>ROZDZIAŁ X</w:t>
      </w:r>
      <w:r w:rsidR="00733A01" w:rsidRPr="001A3180">
        <w:rPr>
          <w:rFonts w:ascii="Blogger Sans" w:hAnsi="Blogger Sans"/>
          <w:b/>
          <w:bCs/>
        </w:rPr>
        <w:t>I</w:t>
      </w:r>
      <w:r w:rsidRPr="001A3180">
        <w:rPr>
          <w:rFonts w:ascii="Blogger Sans" w:hAnsi="Blogger Sans"/>
          <w:b/>
          <w:bCs/>
        </w:rPr>
        <w:t xml:space="preserve">. INFORMACJA O SPOSOBIE KOMUNIKOWANIA SIĘ ZAMAWIAJĄCEGO Z WYKONAWCAMI W INNY SPOSÓB NIŻ PRZY UŻYCIU ŚRODKÓW KOMUNIKACJI ELEKTRONICZNEJ, W TYM W PRZYPADKU ZAISTNIENIA JEDEN Z SYTUACJI OKREŚLONYCH W ART. 65 UST. 1, ART. 66 </w:t>
      </w:r>
      <w:r w:rsidR="004F3392" w:rsidRPr="001A3180">
        <w:rPr>
          <w:rFonts w:ascii="Blogger Sans" w:hAnsi="Blogger Sans"/>
          <w:b/>
          <w:bCs/>
        </w:rPr>
        <w:t>i</w:t>
      </w:r>
      <w:r w:rsidRPr="001A3180">
        <w:rPr>
          <w:rFonts w:ascii="Blogger Sans" w:hAnsi="Blogger Sans"/>
          <w:b/>
          <w:bCs/>
        </w:rPr>
        <w:t xml:space="preserve"> ART. 69:</w:t>
      </w:r>
    </w:p>
    <w:p w14:paraId="37537AEB" w14:textId="77777777" w:rsidR="00B57DA0" w:rsidRPr="001A3180" w:rsidRDefault="00B57DA0" w:rsidP="001D6B80">
      <w:pPr>
        <w:jc w:val="both"/>
        <w:rPr>
          <w:rFonts w:ascii="Blogger Sans" w:hAnsi="Blogger Sans"/>
          <w:bCs/>
        </w:rPr>
      </w:pPr>
      <w:r w:rsidRPr="001A3180">
        <w:rPr>
          <w:rFonts w:ascii="Blogger Sans" w:hAnsi="Blogger Sans"/>
          <w:bCs/>
        </w:rPr>
        <w:t>W przedmiotowym postępowaniu komunikacja odbywa się wyłącznie przy użyciu środków komunikacji elektronicznej.</w:t>
      </w:r>
    </w:p>
    <w:p w14:paraId="189F513B" w14:textId="77777777" w:rsidR="00363FCF" w:rsidRDefault="00363FCF" w:rsidP="001D6B80">
      <w:pPr>
        <w:jc w:val="center"/>
        <w:rPr>
          <w:rFonts w:ascii="Blogger Sans" w:hAnsi="Blogger Sans"/>
          <w:b/>
          <w:bCs/>
        </w:rPr>
      </w:pPr>
    </w:p>
    <w:p w14:paraId="32FBFF54" w14:textId="77777777" w:rsidR="00365D1C" w:rsidRPr="001A3180" w:rsidRDefault="00B57DA0" w:rsidP="001D6B80">
      <w:pPr>
        <w:jc w:val="center"/>
        <w:rPr>
          <w:rFonts w:ascii="Blogger Sans" w:hAnsi="Blogger Sans"/>
          <w:b/>
          <w:bCs/>
        </w:rPr>
      </w:pPr>
      <w:r w:rsidRPr="001A3180">
        <w:rPr>
          <w:rFonts w:ascii="Blogger Sans" w:hAnsi="Blogger Sans"/>
          <w:b/>
          <w:bCs/>
        </w:rPr>
        <w:t xml:space="preserve">ROZDZIAŁ </w:t>
      </w:r>
      <w:r w:rsidR="000028A0" w:rsidRPr="001A3180">
        <w:rPr>
          <w:rFonts w:ascii="Blogger Sans" w:hAnsi="Blogger Sans"/>
          <w:b/>
          <w:bCs/>
        </w:rPr>
        <w:t>X</w:t>
      </w:r>
      <w:r w:rsidRPr="001A3180">
        <w:rPr>
          <w:rFonts w:ascii="Blogger Sans" w:hAnsi="Blogger Sans"/>
          <w:b/>
          <w:bCs/>
        </w:rPr>
        <w:t>I</w:t>
      </w:r>
      <w:r w:rsidR="00733A01" w:rsidRPr="001A3180">
        <w:rPr>
          <w:rFonts w:ascii="Blogger Sans" w:hAnsi="Blogger Sans"/>
          <w:b/>
          <w:bCs/>
        </w:rPr>
        <w:t>I</w:t>
      </w:r>
      <w:r w:rsidR="00365D1C" w:rsidRPr="001A3180">
        <w:rPr>
          <w:rFonts w:ascii="Blogger Sans" w:hAnsi="Blogger Sans"/>
          <w:b/>
          <w:bCs/>
        </w:rPr>
        <w:t xml:space="preserve">. </w:t>
      </w:r>
      <w:r w:rsidR="00AF7AE8" w:rsidRPr="001A3180">
        <w:rPr>
          <w:rFonts w:ascii="Blogger Sans" w:hAnsi="Blogger Sans"/>
          <w:b/>
          <w:bCs/>
        </w:rPr>
        <w:t xml:space="preserve">INFORMACJA O </w:t>
      </w:r>
      <w:r w:rsidR="00365D1C" w:rsidRPr="001A3180">
        <w:rPr>
          <w:rFonts w:ascii="Blogger Sans" w:hAnsi="Blogger Sans"/>
          <w:b/>
          <w:bCs/>
        </w:rPr>
        <w:t>WARUNK</w:t>
      </w:r>
      <w:r w:rsidR="00AF7AE8" w:rsidRPr="001A3180">
        <w:rPr>
          <w:rFonts w:ascii="Blogger Sans" w:hAnsi="Blogger Sans"/>
          <w:b/>
          <w:bCs/>
        </w:rPr>
        <w:t>ACH</w:t>
      </w:r>
      <w:r w:rsidR="00365D1C" w:rsidRPr="001A3180">
        <w:rPr>
          <w:rFonts w:ascii="Blogger Sans" w:hAnsi="Blogger Sans"/>
          <w:b/>
          <w:bCs/>
        </w:rPr>
        <w:t xml:space="preserve"> UDZIAŁU W POSTĘPOWANIU:</w:t>
      </w:r>
    </w:p>
    <w:p w14:paraId="087F0A84" w14:textId="77777777" w:rsidR="00873B39" w:rsidRPr="001A3180" w:rsidRDefault="00873B39" w:rsidP="002E15C0">
      <w:pPr>
        <w:numPr>
          <w:ilvl w:val="0"/>
          <w:numId w:val="12"/>
        </w:numPr>
        <w:ind w:left="426" w:hanging="426"/>
        <w:jc w:val="both"/>
        <w:rPr>
          <w:rFonts w:ascii="Blogger Sans" w:hAnsi="Blogger Sans"/>
        </w:rPr>
      </w:pPr>
      <w:r w:rsidRPr="001A3180">
        <w:rPr>
          <w:rFonts w:ascii="Blogger Sans" w:hAnsi="Blogger Sans"/>
        </w:rPr>
        <w:t>Na podstawie art. 112 ustawy PZP, zamawiający określa warunki udziału w postępowaniu dotyczące:</w:t>
      </w:r>
    </w:p>
    <w:p w14:paraId="0CC32AFF" w14:textId="77777777" w:rsidR="00873B39" w:rsidRPr="00873B39" w:rsidRDefault="00873B39" w:rsidP="002E15C0">
      <w:pPr>
        <w:pStyle w:val="Tekstpodstawowy"/>
        <w:numPr>
          <w:ilvl w:val="0"/>
          <w:numId w:val="31"/>
        </w:numPr>
        <w:spacing w:after="0"/>
        <w:ind w:left="709" w:hanging="283"/>
        <w:jc w:val="both"/>
        <w:rPr>
          <w:rFonts w:ascii="Blogger Sans" w:hAnsi="Blogger Sans"/>
          <w:b/>
          <w:bCs/>
          <w:i/>
          <w:u w:val="single"/>
          <w:lang w:val="pl-PL"/>
        </w:rPr>
      </w:pPr>
      <w:r w:rsidRPr="001A3180">
        <w:rPr>
          <w:rFonts w:ascii="Blogger Sans" w:hAnsi="Blogger Sans"/>
          <w:b/>
          <w:bCs/>
          <w:i/>
          <w:u w:val="single"/>
          <w:lang w:val="pl-PL"/>
        </w:rPr>
        <w:t>zdolności do występowania w obrocie gospodarczym:</w:t>
      </w:r>
      <w:r w:rsidRPr="00873B39">
        <w:rPr>
          <w:rFonts w:ascii="Blogger Sans" w:hAnsi="Blogger Sans"/>
          <w:iCs/>
          <w:lang w:val="pl-PL"/>
        </w:rPr>
        <w:t xml:space="preserve">  </w:t>
      </w:r>
      <w:r w:rsidRPr="00873B39">
        <w:rPr>
          <w:rFonts w:ascii="Blogger Sans" w:hAnsi="Blogger Sans"/>
          <w:lang w:val="pl-PL"/>
        </w:rPr>
        <w:t>Wykonawca nie określa warunku w przedmiotowym zakresie</w:t>
      </w:r>
      <w:r>
        <w:rPr>
          <w:rFonts w:ascii="Blogger Sans" w:hAnsi="Blogger Sans"/>
          <w:lang w:val="pl-PL"/>
        </w:rPr>
        <w:t>,</w:t>
      </w:r>
    </w:p>
    <w:p w14:paraId="36551F3A" w14:textId="77777777" w:rsidR="00873B39" w:rsidRPr="00873B39" w:rsidRDefault="00873B39" w:rsidP="002E15C0">
      <w:pPr>
        <w:pStyle w:val="Tekstpodstawowy"/>
        <w:numPr>
          <w:ilvl w:val="0"/>
          <w:numId w:val="31"/>
        </w:numPr>
        <w:spacing w:after="0"/>
        <w:ind w:left="709" w:hanging="283"/>
        <w:jc w:val="both"/>
        <w:rPr>
          <w:rFonts w:ascii="Blogger Sans" w:hAnsi="Blogger Sans"/>
          <w:b/>
          <w:bCs/>
          <w:i/>
          <w:u w:val="single"/>
          <w:lang w:val="pl-PL"/>
        </w:rPr>
      </w:pPr>
      <w:r w:rsidRPr="00873B39">
        <w:rPr>
          <w:rFonts w:ascii="Blogger Sans" w:hAnsi="Blogger Sans"/>
          <w:b/>
          <w:bCs/>
          <w:i/>
          <w:u w:val="single"/>
          <w:lang w:val="pl-PL"/>
        </w:rPr>
        <w:t>uprawnień do prowadzenia określonej działalności gospodarczej lub zawodowej, jeśli</w:t>
      </w:r>
      <w:r>
        <w:rPr>
          <w:rFonts w:ascii="Blogger Sans" w:hAnsi="Blogger Sans"/>
          <w:b/>
          <w:bCs/>
          <w:i/>
          <w:u w:val="single"/>
          <w:lang w:val="pl-PL"/>
        </w:rPr>
        <w:t xml:space="preserve"> </w:t>
      </w:r>
      <w:r w:rsidRPr="00873B39">
        <w:rPr>
          <w:rFonts w:ascii="Blogger Sans" w:hAnsi="Blogger Sans"/>
          <w:b/>
          <w:bCs/>
          <w:i/>
          <w:u w:val="single"/>
          <w:lang w:val="pl-PL"/>
        </w:rPr>
        <w:t>wynika to z odrębnych przepisów:</w:t>
      </w:r>
      <w:r w:rsidRPr="00873B39">
        <w:rPr>
          <w:rFonts w:ascii="Blogger Sans" w:hAnsi="Blogger Sans"/>
          <w:iCs/>
          <w:lang w:val="pl-PL"/>
        </w:rPr>
        <w:t xml:space="preserve">  </w:t>
      </w:r>
      <w:r w:rsidRPr="00873B39">
        <w:rPr>
          <w:rFonts w:ascii="Blogger Sans" w:hAnsi="Blogger Sans"/>
          <w:lang w:val="pl-PL"/>
        </w:rPr>
        <w:t>Wykonawca nie określa warunku w przedmiotowym zakresie</w:t>
      </w:r>
      <w:r>
        <w:rPr>
          <w:rFonts w:ascii="Blogger Sans" w:hAnsi="Blogger Sans"/>
          <w:lang w:val="pl-PL"/>
        </w:rPr>
        <w:t>,</w:t>
      </w:r>
    </w:p>
    <w:p w14:paraId="00FF2C8E" w14:textId="77777777" w:rsidR="009F42C5" w:rsidRDefault="00873B39" w:rsidP="009F42C5">
      <w:pPr>
        <w:pStyle w:val="Tekstpodstawowy"/>
        <w:numPr>
          <w:ilvl w:val="0"/>
          <w:numId w:val="31"/>
        </w:numPr>
        <w:spacing w:after="0"/>
        <w:ind w:left="709" w:hanging="283"/>
        <w:jc w:val="both"/>
        <w:rPr>
          <w:rFonts w:ascii="Blogger Sans" w:hAnsi="Blogger Sans"/>
          <w:b/>
          <w:bCs/>
          <w:i/>
          <w:u w:val="single"/>
          <w:lang w:val="pl-PL"/>
        </w:rPr>
      </w:pPr>
      <w:r w:rsidRPr="00873B39">
        <w:rPr>
          <w:rFonts w:ascii="Blogger Sans" w:hAnsi="Blogger Sans"/>
          <w:b/>
          <w:i/>
          <w:u w:val="single"/>
        </w:rPr>
        <w:t>sytuacji ekonomicznej lub finansowej</w:t>
      </w:r>
      <w:r w:rsidRPr="00873B39">
        <w:rPr>
          <w:rFonts w:ascii="Blogger Sans" w:hAnsi="Blogger Sans"/>
          <w:b/>
          <w:i/>
          <w:u w:val="single"/>
          <w:lang w:val="pl-PL"/>
        </w:rPr>
        <w:t>:</w:t>
      </w:r>
      <w:r w:rsidRPr="00873B39">
        <w:rPr>
          <w:rFonts w:ascii="Blogger Sans" w:hAnsi="Blogger Sans"/>
          <w:iCs/>
          <w:lang w:val="pl-PL"/>
        </w:rPr>
        <w:t xml:space="preserve"> </w:t>
      </w:r>
      <w:r w:rsidRPr="00873B39">
        <w:rPr>
          <w:rFonts w:ascii="Blogger Sans" w:hAnsi="Blogger Sans"/>
          <w:lang w:val="pl-PL"/>
        </w:rPr>
        <w:t xml:space="preserve">Wykonawca nie określa warunku </w:t>
      </w:r>
      <w:r>
        <w:rPr>
          <w:rFonts w:ascii="Blogger Sans" w:hAnsi="Blogger Sans"/>
          <w:lang w:val="pl-PL"/>
        </w:rPr>
        <w:t xml:space="preserve">                                    </w:t>
      </w:r>
      <w:r w:rsidRPr="00873B39">
        <w:rPr>
          <w:rFonts w:ascii="Blogger Sans" w:hAnsi="Blogger Sans"/>
          <w:lang w:val="pl-PL"/>
        </w:rPr>
        <w:t>w przedmiotowym zakresie</w:t>
      </w:r>
      <w:r>
        <w:rPr>
          <w:rFonts w:ascii="Blogger Sans" w:hAnsi="Blogger Sans"/>
          <w:lang w:val="pl-PL"/>
        </w:rPr>
        <w:t>,</w:t>
      </w:r>
    </w:p>
    <w:p w14:paraId="43997373" w14:textId="13D58294" w:rsidR="00873B39" w:rsidRPr="009F42C5" w:rsidRDefault="00873B39" w:rsidP="009F42C5">
      <w:pPr>
        <w:pStyle w:val="Tekstpodstawowy"/>
        <w:numPr>
          <w:ilvl w:val="0"/>
          <w:numId w:val="31"/>
        </w:numPr>
        <w:spacing w:after="0"/>
        <w:ind w:left="709" w:hanging="283"/>
        <w:jc w:val="both"/>
        <w:rPr>
          <w:rFonts w:ascii="Blogger Sans" w:hAnsi="Blogger Sans"/>
          <w:b/>
          <w:bCs/>
          <w:i/>
          <w:u w:val="single"/>
          <w:lang w:val="pl-PL"/>
        </w:rPr>
      </w:pPr>
      <w:r w:rsidRPr="009F42C5">
        <w:rPr>
          <w:rFonts w:ascii="Blogger Sans" w:hAnsi="Blogger Sans"/>
          <w:b/>
          <w:i/>
          <w:iCs/>
          <w:u w:val="single"/>
        </w:rPr>
        <w:t>zdolności technicznej lub zawodowej:</w:t>
      </w:r>
    </w:p>
    <w:p w14:paraId="70EEDD5D" w14:textId="77777777" w:rsidR="00873B39" w:rsidRDefault="00873B39" w:rsidP="002E15C0">
      <w:pPr>
        <w:pStyle w:val="Standard"/>
        <w:numPr>
          <w:ilvl w:val="0"/>
          <w:numId w:val="22"/>
        </w:numPr>
        <w:ind w:left="993" w:hanging="284"/>
        <w:jc w:val="both"/>
        <w:rPr>
          <w:rFonts w:ascii="Blogger Sans" w:hAnsi="Blogger Sans"/>
        </w:rPr>
      </w:pPr>
      <w:r w:rsidRPr="001A3180">
        <w:rPr>
          <w:rFonts w:ascii="Blogger Sans" w:hAnsi="Blogger Sans"/>
        </w:rPr>
        <w:t xml:space="preserve">Wykonawca spełni warunek zdolności technicznej, jeżeli wykaże, że w okresie ostatnich 3 lat przed upływem terminu składania ofert, a jeżeli okres prowadzenia działalności jest krótszy – w tym okresie – </w:t>
      </w:r>
      <w:r w:rsidRPr="001D6B4E">
        <w:rPr>
          <w:rFonts w:ascii="Blogger Sans" w:hAnsi="Blogger Sans"/>
          <w:b/>
          <w:bCs/>
        </w:rPr>
        <w:t>wykonał należycie i prawidłowo co najmniej jedną dostawę sprzętu serwerowego wraz z oprogramowaniem Microsoft Windows Server o łącznej wartości przekraczającej 200 tys. zł brutto</w:t>
      </w:r>
      <w:r w:rsidRPr="001A3180">
        <w:rPr>
          <w:rFonts w:ascii="Blogger Sans" w:hAnsi="Blogger Sans"/>
        </w:rPr>
        <w:t>, realizowaną w ramach jednej umowy (</w:t>
      </w:r>
      <w:r w:rsidRPr="001A3180">
        <w:rPr>
          <w:rFonts w:ascii="Blogger Sans" w:hAnsi="Blogger Sans"/>
          <w:i/>
        </w:rPr>
        <w:t>nie dopuszcza się sumowania mniejszych, cząstkowych  dostaw objętych odrębnymi umowami</w:t>
      </w:r>
      <w:r w:rsidRPr="001A3180">
        <w:rPr>
          <w:rFonts w:ascii="Blogger Sans" w:hAnsi="Blogger Sans"/>
        </w:rPr>
        <w:t>)</w:t>
      </w:r>
      <w:r>
        <w:rPr>
          <w:rFonts w:ascii="Blogger Sans" w:hAnsi="Blogger Sans"/>
        </w:rPr>
        <w:t>,</w:t>
      </w:r>
    </w:p>
    <w:p w14:paraId="16AF29C8" w14:textId="77777777" w:rsidR="00873B39" w:rsidRPr="00873B39" w:rsidRDefault="00873B39" w:rsidP="002E15C0">
      <w:pPr>
        <w:pStyle w:val="Standard"/>
        <w:numPr>
          <w:ilvl w:val="0"/>
          <w:numId w:val="22"/>
        </w:numPr>
        <w:ind w:left="993" w:hanging="284"/>
        <w:jc w:val="both"/>
        <w:rPr>
          <w:rFonts w:ascii="Blogger Sans" w:hAnsi="Blogger Sans"/>
        </w:rPr>
      </w:pPr>
      <w:r w:rsidRPr="00873B39">
        <w:rPr>
          <w:rFonts w:ascii="Blogger Sans" w:hAnsi="Blogger Sans"/>
        </w:rPr>
        <w:t xml:space="preserve">Wykonawca spełni warunek, jeżeli wykaże możliwość dysponowania osobami, które będą </w:t>
      </w:r>
      <w:r w:rsidRPr="00873B39">
        <w:rPr>
          <w:rFonts w:ascii="Blogger Sans" w:hAnsi="Blogger Sans"/>
        </w:rPr>
        <w:lastRenderedPageBreak/>
        <w:t xml:space="preserve">uczestniczyć w wykonaniu przedmiotowego zamówienia posiadającymi odpowiednie kwalifikacje zawodowe, w tym: </w:t>
      </w:r>
    </w:p>
    <w:p w14:paraId="58E28DD5" w14:textId="77777777" w:rsidR="00873B39" w:rsidRPr="002E15C0" w:rsidRDefault="00873B39" w:rsidP="002E15C0">
      <w:pPr>
        <w:pStyle w:val="Standard"/>
        <w:numPr>
          <w:ilvl w:val="0"/>
          <w:numId w:val="32"/>
        </w:numPr>
        <w:ind w:left="1418" w:hanging="425"/>
        <w:jc w:val="both"/>
        <w:rPr>
          <w:rFonts w:ascii="Blogger Sans" w:hAnsi="Blogger Sans"/>
        </w:rPr>
      </w:pPr>
      <w:r w:rsidRPr="002E15C0">
        <w:rPr>
          <w:rFonts w:ascii="Blogger Sans" w:hAnsi="Blogger Sans"/>
        </w:rPr>
        <w:t>inżynier technologii routing &amp; switching – min. 1 osoba,</w:t>
      </w:r>
    </w:p>
    <w:p w14:paraId="06681CB8" w14:textId="77777777" w:rsidR="00873B39" w:rsidRPr="002E15C0" w:rsidRDefault="00873B39" w:rsidP="002E15C0">
      <w:pPr>
        <w:pStyle w:val="Standard"/>
        <w:numPr>
          <w:ilvl w:val="0"/>
          <w:numId w:val="32"/>
        </w:numPr>
        <w:ind w:left="1418" w:hanging="425"/>
        <w:jc w:val="both"/>
        <w:rPr>
          <w:rFonts w:ascii="Blogger Sans" w:hAnsi="Blogger Sans"/>
        </w:rPr>
      </w:pPr>
      <w:r w:rsidRPr="002E15C0">
        <w:rPr>
          <w:rFonts w:ascii="Blogger Sans" w:hAnsi="Blogger Sans"/>
        </w:rPr>
        <w:t>inżynier technologii storage – min. 1 osoba,</w:t>
      </w:r>
    </w:p>
    <w:p w14:paraId="63226761" w14:textId="77777777" w:rsidR="00873B39" w:rsidRPr="00873B39" w:rsidRDefault="00873B39" w:rsidP="001D6B80">
      <w:pPr>
        <w:pStyle w:val="Standard"/>
        <w:ind w:left="993"/>
        <w:jc w:val="both"/>
        <w:rPr>
          <w:rFonts w:ascii="Blogger Sans" w:hAnsi="Blogger Sans"/>
        </w:rPr>
      </w:pPr>
      <w:r>
        <w:rPr>
          <w:rFonts w:ascii="Blogger Sans" w:hAnsi="Blogger Sans"/>
        </w:rPr>
        <w:t>d</w:t>
      </w:r>
      <w:r w:rsidRPr="00873B39">
        <w:rPr>
          <w:rFonts w:ascii="Blogger Sans" w:hAnsi="Blogger Sans"/>
        </w:rPr>
        <w:t>opuszcza się łączenie ról w zakresie określonym powyżej.</w:t>
      </w:r>
    </w:p>
    <w:p w14:paraId="39E4D858" w14:textId="77777777" w:rsidR="00873B39" w:rsidRDefault="00D639B0" w:rsidP="002E15C0">
      <w:pPr>
        <w:numPr>
          <w:ilvl w:val="0"/>
          <w:numId w:val="12"/>
        </w:numPr>
        <w:ind w:left="426" w:hanging="426"/>
        <w:jc w:val="both"/>
        <w:rPr>
          <w:rFonts w:ascii="Blogger Sans" w:hAnsi="Blogger Sans"/>
        </w:rPr>
      </w:pPr>
      <w:r w:rsidRPr="00873B39">
        <w:rPr>
          <w:rFonts w:ascii="Blogger Sans" w:hAnsi="Blogger Sans"/>
        </w:rPr>
        <w:t xml:space="preserve">Wykonawca może w celu potwierdzenia spełniania warunków udziału w postępowaniu </w:t>
      </w:r>
      <w:r w:rsidR="00873B39">
        <w:rPr>
          <w:rFonts w:ascii="Blogger Sans" w:hAnsi="Blogger Sans"/>
        </w:rPr>
        <w:t xml:space="preserve">                       </w:t>
      </w:r>
      <w:r w:rsidRPr="00873B39">
        <w:rPr>
          <w:rFonts w:ascii="Blogger Sans" w:hAnsi="Blogger Sans"/>
        </w:rPr>
        <w:t>w stosownych sytuacjach oraz w odniesieniu do konkretnego zamówienia, lub jego części, polegać na zdolnościach technicznych lub zawodowych</w:t>
      </w:r>
      <w:r w:rsidR="00423576" w:rsidRPr="00873B39">
        <w:rPr>
          <w:rFonts w:ascii="Blogger Sans" w:hAnsi="Blogger Sans"/>
        </w:rPr>
        <w:t xml:space="preserve"> podmiotów</w:t>
      </w:r>
      <w:r w:rsidRPr="00873B39">
        <w:rPr>
          <w:rFonts w:ascii="Blogger Sans" w:hAnsi="Blogger Sans"/>
        </w:rPr>
        <w:t xml:space="preserve"> udostępniających zasoby, niezależnie od charakteru prawnego łączących go z nimi stosunków prawnych.</w:t>
      </w:r>
    </w:p>
    <w:p w14:paraId="1B4C7539" w14:textId="77777777" w:rsidR="00873B39" w:rsidRPr="00873B39" w:rsidRDefault="00FA0D53" w:rsidP="002E15C0">
      <w:pPr>
        <w:numPr>
          <w:ilvl w:val="0"/>
          <w:numId w:val="12"/>
        </w:numPr>
        <w:ind w:left="426" w:hanging="426"/>
        <w:jc w:val="both"/>
        <w:rPr>
          <w:rFonts w:ascii="Blogger Sans" w:hAnsi="Blogger Sans"/>
        </w:rPr>
      </w:pPr>
      <w:r w:rsidRPr="00873B39">
        <w:rPr>
          <w:rFonts w:ascii="Blogger Sans" w:hAnsi="Blogger Sans"/>
          <w:iCs/>
        </w:rPr>
        <w:t>W odniesieniu do warunków dotyczących doświadczenia wykonawcy mogą polegać na zdolnościach podmiotów udostępniających zasoby, jeśli podmioty te wykonają usługi, do realizacji których te zdolności są wymagane.</w:t>
      </w:r>
    </w:p>
    <w:p w14:paraId="5F39C999" w14:textId="77777777" w:rsidR="00873B39" w:rsidRPr="00873B39" w:rsidRDefault="00FA0D53" w:rsidP="002E15C0">
      <w:pPr>
        <w:numPr>
          <w:ilvl w:val="0"/>
          <w:numId w:val="12"/>
        </w:numPr>
        <w:ind w:left="426" w:hanging="426"/>
        <w:jc w:val="both"/>
        <w:rPr>
          <w:rFonts w:ascii="Blogger Sans" w:hAnsi="Blogger Sans"/>
        </w:rPr>
      </w:pPr>
      <w:r w:rsidRPr="00873B39">
        <w:rPr>
          <w:rFonts w:ascii="Blogger Sans" w:hAnsi="Blogger Sans"/>
          <w:iCs/>
        </w:rPr>
        <w:t>Wykonawca, który polega na zdolnościach lub sytuacji podmiotów udostępniających zasoby, składa, wraz z ofertą, zobowiązanie podmiotu udostępniającego zasoby (</w:t>
      </w:r>
      <w:r w:rsidRPr="00873B39">
        <w:rPr>
          <w:rFonts w:ascii="Blogger Sans" w:hAnsi="Blogger Sans"/>
          <w:b/>
          <w:iCs/>
        </w:rPr>
        <w:t xml:space="preserve">zgodnie ze wzorem stanowiącym załącznik nr </w:t>
      </w:r>
      <w:r w:rsidR="00B970F5" w:rsidRPr="00873B39">
        <w:rPr>
          <w:rFonts w:ascii="Blogger Sans" w:hAnsi="Blogger Sans"/>
          <w:b/>
          <w:iCs/>
        </w:rPr>
        <w:t>4</w:t>
      </w:r>
      <w:r w:rsidR="00FA3B6A" w:rsidRPr="00873B39">
        <w:rPr>
          <w:rFonts w:ascii="Blogger Sans" w:hAnsi="Blogger Sans"/>
          <w:b/>
          <w:iCs/>
        </w:rPr>
        <w:t xml:space="preserve"> </w:t>
      </w:r>
      <w:r w:rsidRPr="00873B39">
        <w:rPr>
          <w:rFonts w:ascii="Blogger Sans" w:hAnsi="Blogger Sans"/>
          <w:b/>
          <w:iCs/>
        </w:rPr>
        <w:t>do SWZ</w:t>
      </w:r>
      <w:r w:rsidRPr="00873B39">
        <w:rPr>
          <w:rFonts w:ascii="Blogger Sans" w:hAnsi="Blogger Sans"/>
          <w:iCs/>
        </w:rPr>
        <w:t>) do oddania mu do dyspozycji niezbędnych zasobów na potrzeby realizacji danego zamówienia lub inny podmiotowy środek dowodowy potwierdzający, że wykonawca realizując zamówienie, będzie dysponował niezbędnymi zasobami tych podmiotów.</w:t>
      </w:r>
    </w:p>
    <w:p w14:paraId="46F7CDC5" w14:textId="77777777" w:rsidR="00873B39" w:rsidRDefault="00FA0D53" w:rsidP="002E15C0">
      <w:pPr>
        <w:numPr>
          <w:ilvl w:val="0"/>
          <w:numId w:val="12"/>
        </w:numPr>
        <w:ind w:left="426" w:hanging="426"/>
        <w:jc w:val="both"/>
        <w:rPr>
          <w:rFonts w:ascii="Blogger Sans" w:hAnsi="Blogger Sans"/>
        </w:rPr>
      </w:pPr>
      <w:r w:rsidRPr="00873B39">
        <w:rPr>
          <w:rFonts w:ascii="Blogger Sans" w:hAnsi="Blogger Sans"/>
          <w:iCs/>
        </w:rPr>
        <w:t xml:space="preserve">Zamawiający oceni, czy udostępniane wykonawcy przez podmioty udostępniające zasoby zdolności </w:t>
      </w:r>
      <w:r w:rsidR="00E77C66" w:rsidRPr="00873B39">
        <w:rPr>
          <w:rFonts w:ascii="Blogger Sans" w:hAnsi="Blogger Sans"/>
          <w:iCs/>
        </w:rPr>
        <w:t xml:space="preserve">techniczne lub </w:t>
      </w:r>
      <w:r w:rsidR="00423576" w:rsidRPr="00873B39">
        <w:rPr>
          <w:rFonts w:ascii="Blogger Sans" w:hAnsi="Blogger Sans"/>
          <w:iCs/>
        </w:rPr>
        <w:t>ich sytuacja finansowa lub ekonomiczna</w:t>
      </w:r>
      <w:r w:rsidRPr="00873B39">
        <w:rPr>
          <w:rFonts w:ascii="Blogger Sans" w:hAnsi="Blogger Sans"/>
          <w:iCs/>
        </w:rPr>
        <w:t>, pozwalają na wykazanie przez wykonawcę spełniania warunków udziału w postępowaniu, o których mowa w art. 112 ust. 2 pkt 3 i 4, a także zbada, czy nie zachodzą wobec tego podmiotu podstawy wykluczenia, które zostały przewidziane względem wykonawcy</w:t>
      </w:r>
      <w:r w:rsidR="00423576" w:rsidRPr="00873B39">
        <w:rPr>
          <w:rFonts w:ascii="Blogger Sans" w:hAnsi="Blogger Sans"/>
          <w:iCs/>
        </w:rPr>
        <w:t>.</w:t>
      </w:r>
    </w:p>
    <w:p w14:paraId="2B9DDA94" w14:textId="77777777" w:rsidR="002A0CC0" w:rsidRPr="00873B39" w:rsidRDefault="002A0CC0" w:rsidP="002E15C0">
      <w:pPr>
        <w:numPr>
          <w:ilvl w:val="0"/>
          <w:numId w:val="12"/>
        </w:numPr>
        <w:ind w:left="426" w:hanging="426"/>
        <w:jc w:val="both"/>
        <w:rPr>
          <w:rFonts w:ascii="Blogger Sans" w:hAnsi="Blogger Sans"/>
        </w:rPr>
      </w:pPr>
      <w:r w:rsidRPr="00873B39">
        <w:rPr>
          <w:rFonts w:ascii="Blogger Sans" w:hAnsi="Blogger Sans"/>
        </w:rPr>
        <w:t>Jeżeli zdolności techn</w:t>
      </w:r>
      <w:r w:rsidR="00BB2286" w:rsidRPr="00873B39">
        <w:rPr>
          <w:rFonts w:ascii="Blogger Sans" w:hAnsi="Blogger Sans"/>
        </w:rPr>
        <w:t xml:space="preserve">iczne </w:t>
      </w:r>
      <w:r w:rsidRPr="00873B39">
        <w:rPr>
          <w:rFonts w:ascii="Blogger Sans" w:hAnsi="Blogger Sans"/>
        </w:rPr>
        <w:t>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1D73BB3" w14:textId="77777777" w:rsidR="00873B39" w:rsidRDefault="00873B39" w:rsidP="001D6B80">
      <w:pPr>
        <w:jc w:val="center"/>
        <w:rPr>
          <w:rFonts w:ascii="Blogger Sans" w:hAnsi="Blogger Sans"/>
          <w:b/>
          <w:bCs/>
        </w:rPr>
      </w:pPr>
    </w:p>
    <w:p w14:paraId="191A3D5D" w14:textId="77777777" w:rsidR="00873B39" w:rsidRDefault="002A0CC0" w:rsidP="001D6B80">
      <w:pPr>
        <w:jc w:val="center"/>
        <w:rPr>
          <w:rFonts w:ascii="Blogger Sans" w:hAnsi="Blogger Sans"/>
          <w:b/>
          <w:bCs/>
        </w:rPr>
      </w:pPr>
      <w:r w:rsidRPr="001A3180">
        <w:rPr>
          <w:rFonts w:ascii="Blogger Sans" w:hAnsi="Blogger Sans"/>
          <w:b/>
          <w:bCs/>
        </w:rPr>
        <w:t xml:space="preserve">ROZDZIAŁ </w:t>
      </w:r>
      <w:r w:rsidR="00386B11" w:rsidRPr="001A3180">
        <w:rPr>
          <w:rFonts w:ascii="Blogger Sans" w:hAnsi="Blogger Sans"/>
          <w:b/>
          <w:bCs/>
        </w:rPr>
        <w:t>X</w:t>
      </w:r>
      <w:r w:rsidR="00733A01" w:rsidRPr="001A3180">
        <w:rPr>
          <w:rFonts w:ascii="Blogger Sans" w:hAnsi="Blogger Sans"/>
          <w:b/>
          <w:bCs/>
        </w:rPr>
        <w:t>I</w:t>
      </w:r>
      <w:r w:rsidR="00B57DA0" w:rsidRPr="001A3180">
        <w:rPr>
          <w:rFonts w:ascii="Blogger Sans" w:hAnsi="Blogger Sans"/>
          <w:b/>
          <w:bCs/>
        </w:rPr>
        <w:t>II</w:t>
      </w:r>
      <w:r w:rsidR="00386B11" w:rsidRPr="001A3180">
        <w:rPr>
          <w:rFonts w:ascii="Blogger Sans" w:hAnsi="Blogger Sans"/>
          <w:b/>
          <w:bCs/>
        </w:rPr>
        <w:t xml:space="preserve">. WSKAZANIE OSÓB UPRAWINIONYCH DO KOMUNIKOWANIA SIĘ </w:t>
      </w:r>
    </w:p>
    <w:p w14:paraId="1EB0CB84" w14:textId="77777777" w:rsidR="00386B11" w:rsidRPr="001A3180" w:rsidRDefault="00386B11" w:rsidP="001D6B80">
      <w:pPr>
        <w:jc w:val="center"/>
        <w:rPr>
          <w:rFonts w:ascii="Blogger Sans" w:hAnsi="Blogger Sans"/>
          <w:b/>
          <w:bCs/>
        </w:rPr>
      </w:pPr>
      <w:r w:rsidRPr="001A3180">
        <w:rPr>
          <w:rFonts w:ascii="Blogger Sans" w:hAnsi="Blogger Sans"/>
          <w:b/>
          <w:bCs/>
        </w:rPr>
        <w:t>Z WYKONAWCAMI:</w:t>
      </w:r>
    </w:p>
    <w:p w14:paraId="7F7C394D" w14:textId="77777777" w:rsidR="00386B11" w:rsidRPr="001A3180" w:rsidRDefault="00386B11" w:rsidP="001D6B80">
      <w:pPr>
        <w:rPr>
          <w:rFonts w:ascii="Blogger Sans" w:hAnsi="Blogger Sans"/>
          <w:bCs/>
        </w:rPr>
      </w:pPr>
      <w:r w:rsidRPr="001A3180">
        <w:rPr>
          <w:rFonts w:ascii="Blogger Sans" w:hAnsi="Blogger Sans"/>
          <w:bCs/>
        </w:rPr>
        <w:t>Zamawiający wyznacza następującą osobę do kontaktu z Wykonawcami:</w:t>
      </w:r>
    </w:p>
    <w:p w14:paraId="6D736EF4" w14:textId="3F3F3CBA" w:rsidR="00D52BB2" w:rsidRDefault="000C469E" w:rsidP="001D6B80">
      <w:pPr>
        <w:rPr>
          <w:rFonts w:ascii="Blogger Sans" w:hAnsi="Blogger Sans"/>
          <w:bCs/>
        </w:rPr>
      </w:pPr>
      <w:r w:rsidRPr="001A3180">
        <w:rPr>
          <w:rFonts w:ascii="Blogger Sans" w:hAnsi="Blogger Sans"/>
          <w:bCs/>
        </w:rPr>
        <w:t xml:space="preserve">Pan Karol Recław – </w:t>
      </w:r>
      <w:r w:rsidR="00097CF2" w:rsidRPr="001A3180">
        <w:rPr>
          <w:rFonts w:ascii="Blogger Sans" w:hAnsi="Blogger Sans"/>
          <w:bCs/>
        </w:rPr>
        <w:t xml:space="preserve">starszy </w:t>
      </w:r>
      <w:r w:rsidRPr="001A3180">
        <w:rPr>
          <w:rFonts w:ascii="Blogger Sans" w:hAnsi="Blogger Sans"/>
          <w:bCs/>
        </w:rPr>
        <w:t xml:space="preserve">inspektor ds. </w:t>
      </w:r>
      <w:r w:rsidR="00503DEB" w:rsidRPr="001A3180">
        <w:rPr>
          <w:rFonts w:ascii="Blogger Sans" w:hAnsi="Blogger Sans"/>
          <w:bCs/>
        </w:rPr>
        <w:t>informatyki</w:t>
      </w:r>
      <w:r w:rsidR="00E927FB">
        <w:rPr>
          <w:rFonts w:ascii="Blogger Sans" w:hAnsi="Blogger Sans"/>
          <w:bCs/>
        </w:rPr>
        <w:t>, e</w:t>
      </w:r>
      <w:r w:rsidR="00386B11" w:rsidRPr="001A3180">
        <w:rPr>
          <w:rFonts w:ascii="Blogger Sans" w:hAnsi="Blogger Sans"/>
          <w:bCs/>
        </w:rPr>
        <w:t xml:space="preserve">-mail: </w:t>
      </w:r>
      <w:hyperlink r:id="rId18" w:history="1">
        <w:r w:rsidR="003F3B82" w:rsidRPr="001A3180">
          <w:rPr>
            <w:rStyle w:val="Hipercze"/>
            <w:rFonts w:ascii="Blogger Sans" w:hAnsi="Blogger Sans"/>
            <w:bCs/>
          </w:rPr>
          <w:t>serwis@sierakowice.pl</w:t>
        </w:r>
      </w:hyperlink>
      <w:r w:rsidRPr="001A3180">
        <w:rPr>
          <w:rFonts w:ascii="Blogger Sans" w:hAnsi="Blogger Sans"/>
          <w:bCs/>
        </w:rPr>
        <w:t>.</w:t>
      </w:r>
    </w:p>
    <w:p w14:paraId="00747C95" w14:textId="77777777" w:rsidR="00873B39" w:rsidRPr="001A3180" w:rsidRDefault="00873B39" w:rsidP="001D6B80">
      <w:pPr>
        <w:rPr>
          <w:rFonts w:ascii="Blogger Sans" w:hAnsi="Blogger Sans"/>
          <w:bCs/>
        </w:rPr>
      </w:pPr>
    </w:p>
    <w:p w14:paraId="0FDC1003" w14:textId="77777777" w:rsidR="00386B11" w:rsidRPr="001A3180" w:rsidRDefault="00386B11" w:rsidP="001D6B80">
      <w:pPr>
        <w:jc w:val="center"/>
        <w:rPr>
          <w:rFonts w:ascii="Blogger Sans" w:hAnsi="Blogger Sans"/>
          <w:b/>
          <w:bCs/>
        </w:rPr>
      </w:pPr>
      <w:r w:rsidRPr="001A3180">
        <w:rPr>
          <w:rFonts w:ascii="Blogger Sans" w:hAnsi="Blogger Sans"/>
          <w:b/>
          <w:bCs/>
        </w:rPr>
        <w:t>ROZDZIAŁ X</w:t>
      </w:r>
      <w:r w:rsidR="004D0A0C" w:rsidRPr="001A3180">
        <w:rPr>
          <w:rFonts w:ascii="Blogger Sans" w:hAnsi="Blogger Sans"/>
          <w:b/>
          <w:bCs/>
        </w:rPr>
        <w:t>I</w:t>
      </w:r>
      <w:r w:rsidR="00733A01" w:rsidRPr="001A3180">
        <w:rPr>
          <w:rFonts w:ascii="Blogger Sans" w:hAnsi="Blogger Sans"/>
          <w:b/>
          <w:bCs/>
        </w:rPr>
        <w:t>V</w:t>
      </w:r>
      <w:r w:rsidRPr="001A3180">
        <w:rPr>
          <w:rFonts w:ascii="Blogger Sans" w:hAnsi="Blogger Sans"/>
          <w:b/>
          <w:bCs/>
        </w:rPr>
        <w:t>. TERMIN ZWIĄZANIA OFERTĄ:</w:t>
      </w:r>
    </w:p>
    <w:p w14:paraId="085EF931" w14:textId="77777777" w:rsidR="00873B39" w:rsidRDefault="00386B11" w:rsidP="002E15C0">
      <w:pPr>
        <w:numPr>
          <w:ilvl w:val="0"/>
          <w:numId w:val="33"/>
        </w:numPr>
        <w:suppressAutoHyphens w:val="0"/>
        <w:autoSpaceDE w:val="0"/>
        <w:autoSpaceDN w:val="0"/>
        <w:adjustRightInd w:val="0"/>
        <w:ind w:left="284" w:hanging="284"/>
        <w:jc w:val="both"/>
        <w:rPr>
          <w:rFonts w:ascii="Blogger Sans" w:hAnsi="Blogger Sans"/>
          <w:color w:val="000000"/>
          <w:lang w:eastAsia="pl-PL"/>
        </w:rPr>
      </w:pPr>
      <w:r w:rsidRPr="001A3180">
        <w:rPr>
          <w:rFonts w:ascii="Blogger Sans" w:hAnsi="Blogger Sans"/>
          <w:color w:val="000000"/>
          <w:lang w:eastAsia="pl-PL"/>
        </w:rPr>
        <w:t xml:space="preserve">Wykonawca jest związany ofertą od dnia upływu terminu składania ofert </w:t>
      </w:r>
      <w:r w:rsidRPr="001D6B80">
        <w:rPr>
          <w:rFonts w:ascii="Blogger Sans" w:hAnsi="Blogger Sans"/>
          <w:lang w:eastAsia="pl-PL"/>
        </w:rPr>
        <w:t xml:space="preserve">do dnia </w:t>
      </w:r>
      <w:r w:rsidR="001D6B80" w:rsidRPr="001D6B80">
        <w:rPr>
          <w:rFonts w:ascii="Blogger Sans" w:hAnsi="Blogger Sans"/>
          <w:b/>
          <w:bCs/>
          <w:lang w:eastAsia="pl-PL"/>
        </w:rPr>
        <w:t>08.01.2026</w:t>
      </w:r>
      <w:r w:rsidR="009C1A13" w:rsidRPr="001D6B80">
        <w:rPr>
          <w:rFonts w:ascii="Blogger Sans" w:hAnsi="Blogger Sans"/>
          <w:b/>
          <w:lang w:eastAsia="pl-PL"/>
        </w:rPr>
        <w:t xml:space="preserve"> </w:t>
      </w:r>
      <w:r w:rsidRPr="001D6B80">
        <w:rPr>
          <w:rFonts w:ascii="Blogger Sans" w:hAnsi="Blogger Sans"/>
          <w:b/>
          <w:lang w:eastAsia="pl-PL"/>
        </w:rPr>
        <w:t>r.</w:t>
      </w:r>
    </w:p>
    <w:p w14:paraId="3E8A9153" w14:textId="77777777" w:rsidR="00873B39" w:rsidRDefault="00386B11" w:rsidP="002E15C0">
      <w:pPr>
        <w:numPr>
          <w:ilvl w:val="0"/>
          <w:numId w:val="33"/>
        </w:numPr>
        <w:suppressAutoHyphens w:val="0"/>
        <w:autoSpaceDE w:val="0"/>
        <w:autoSpaceDN w:val="0"/>
        <w:adjustRightInd w:val="0"/>
        <w:ind w:left="284" w:hanging="284"/>
        <w:jc w:val="both"/>
        <w:rPr>
          <w:rFonts w:ascii="Blogger Sans" w:hAnsi="Blogger Sans"/>
          <w:color w:val="000000"/>
          <w:lang w:eastAsia="pl-PL"/>
        </w:rPr>
      </w:pPr>
      <w:r w:rsidRPr="00873B39">
        <w:rPr>
          <w:rFonts w:ascii="Blogger Sans" w:hAnsi="Blogger Sans"/>
          <w:color w:val="000000"/>
          <w:lang w:eastAsia="pl-PL"/>
        </w:rPr>
        <w:t xml:space="preserve">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w:t>
      </w:r>
      <w:r w:rsidR="001F48B0" w:rsidRPr="00873B39">
        <w:rPr>
          <w:rFonts w:ascii="Blogger Sans" w:hAnsi="Blogger Sans"/>
          <w:color w:val="000000"/>
          <w:lang w:eastAsia="pl-PL"/>
        </w:rPr>
        <w:t>3</w:t>
      </w:r>
      <w:r w:rsidRPr="00873B39">
        <w:rPr>
          <w:rFonts w:ascii="Blogger Sans" w:hAnsi="Blogger Sans"/>
          <w:color w:val="000000"/>
          <w:lang w:eastAsia="pl-PL"/>
        </w:rPr>
        <w:t>0</w:t>
      </w:r>
      <w:r w:rsidR="00B652F2" w:rsidRPr="00873B39">
        <w:rPr>
          <w:rFonts w:ascii="Blogger Sans" w:hAnsi="Blogger Sans"/>
          <w:color w:val="000000"/>
          <w:lang w:eastAsia="pl-PL"/>
        </w:rPr>
        <w:t xml:space="preserve"> </w:t>
      </w:r>
      <w:r w:rsidRPr="00873B39">
        <w:rPr>
          <w:rFonts w:ascii="Blogger Sans" w:hAnsi="Blogger Sans"/>
          <w:color w:val="000000"/>
          <w:lang w:eastAsia="pl-PL"/>
        </w:rPr>
        <w:t>dni.</w:t>
      </w:r>
    </w:p>
    <w:p w14:paraId="64F5E80B" w14:textId="77777777" w:rsidR="00386B11" w:rsidRPr="00873B39" w:rsidRDefault="00386B11" w:rsidP="002E15C0">
      <w:pPr>
        <w:numPr>
          <w:ilvl w:val="0"/>
          <w:numId w:val="33"/>
        </w:numPr>
        <w:suppressAutoHyphens w:val="0"/>
        <w:autoSpaceDE w:val="0"/>
        <w:autoSpaceDN w:val="0"/>
        <w:adjustRightInd w:val="0"/>
        <w:ind w:left="284" w:hanging="284"/>
        <w:jc w:val="both"/>
        <w:rPr>
          <w:rFonts w:ascii="Blogger Sans" w:hAnsi="Blogger Sans"/>
          <w:color w:val="000000"/>
          <w:lang w:eastAsia="pl-PL"/>
        </w:rPr>
      </w:pPr>
      <w:r w:rsidRPr="00873B39">
        <w:rPr>
          <w:rFonts w:ascii="Blogger Sans" w:hAnsi="Blogger Sans"/>
          <w:color w:val="000000"/>
          <w:lang w:eastAsia="pl-PL"/>
        </w:rPr>
        <w:t xml:space="preserve">Przedłużenie terminu związania oferta, o którym mowa w </w:t>
      </w:r>
      <w:r w:rsidR="00363FCF">
        <w:rPr>
          <w:rFonts w:ascii="Blogger Sans" w:hAnsi="Blogger Sans"/>
          <w:color w:val="000000"/>
          <w:lang w:eastAsia="pl-PL"/>
        </w:rPr>
        <w:t>pk</w:t>
      </w:r>
      <w:r w:rsidRPr="00873B39">
        <w:rPr>
          <w:rFonts w:ascii="Blogger Sans" w:hAnsi="Blogger Sans"/>
          <w:color w:val="000000"/>
          <w:lang w:eastAsia="pl-PL"/>
        </w:rPr>
        <w:t>t.</w:t>
      </w:r>
      <w:r w:rsidR="00363FCF">
        <w:rPr>
          <w:rFonts w:ascii="Blogger Sans" w:hAnsi="Blogger Sans"/>
          <w:color w:val="000000"/>
          <w:lang w:eastAsia="pl-PL"/>
        </w:rPr>
        <w:t xml:space="preserve"> </w:t>
      </w:r>
      <w:r w:rsidRPr="00873B39">
        <w:rPr>
          <w:rFonts w:ascii="Blogger Sans" w:hAnsi="Blogger Sans"/>
          <w:color w:val="000000"/>
          <w:lang w:eastAsia="pl-PL"/>
        </w:rPr>
        <w:t xml:space="preserve">2, wymaga złożenia przez Wykonawcę pisemnego oświadczenia o wyrażeniu zgody na przedłużenie terminu związania </w:t>
      </w:r>
      <w:r w:rsidR="00317147" w:rsidRPr="00873B39">
        <w:rPr>
          <w:rFonts w:ascii="Blogger Sans" w:hAnsi="Blogger Sans"/>
          <w:color w:val="000000"/>
          <w:lang w:eastAsia="pl-PL"/>
        </w:rPr>
        <w:t>ofertą.</w:t>
      </w:r>
    </w:p>
    <w:p w14:paraId="40DC9DF5" w14:textId="77777777" w:rsidR="00E927FB" w:rsidRDefault="00E927FB" w:rsidP="00E90C52">
      <w:pPr>
        <w:rPr>
          <w:rFonts w:ascii="Blogger Sans" w:hAnsi="Blogger Sans"/>
          <w:b/>
          <w:bCs/>
        </w:rPr>
      </w:pPr>
    </w:p>
    <w:p w14:paraId="3AE88613" w14:textId="77777777" w:rsidR="009F42C5" w:rsidRDefault="009F42C5" w:rsidP="00E90C52">
      <w:pPr>
        <w:rPr>
          <w:rFonts w:ascii="Blogger Sans" w:hAnsi="Blogger Sans"/>
          <w:b/>
          <w:bCs/>
        </w:rPr>
      </w:pPr>
    </w:p>
    <w:p w14:paraId="2B71978E" w14:textId="77777777" w:rsidR="009F42C5" w:rsidRDefault="009F42C5" w:rsidP="00E90C52">
      <w:pPr>
        <w:rPr>
          <w:rFonts w:ascii="Blogger Sans" w:hAnsi="Blogger Sans"/>
          <w:b/>
          <w:bCs/>
        </w:rPr>
      </w:pPr>
    </w:p>
    <w:p w14:paraId="2997ED52" w14:textId="77777777" w:rsidR="009F42C5" w:rsidRDefault="009F42C5" w:rsidP="00E90C52">
      <w:pPr>
        <w:rPr>
          <w:rFonts w:ascii="Blogger Sans" w:hAnsi="Blogger Sans"/>
          <w:b/>
          <w:bCs/>
        </w:rPr>
      </w:pPr>
    </w:p>
    <w:p w14:paraId="7FEE0B2D" w14:textId="77777777" w:rsidR="00317147" w:rsidRPr="001A3180" w:rsidRDefault="00733A01" w:rsidP="001D6B80">
      <w:pPr>
        <w:jc w:val="center"/>
        <w:rPr>
          <w:rFonts w:ascii="Blogger Sans" w:hAnsi="Blogger Sans"/>
          <w:b/>
          <w:bCs/>
        </w:rPr>
      </w:pPr>
      <w:r w:rsidRPr="001A3180">
        <w:rPr>
          <w:rFonts w:ascii="Blogger Sans" w:hAnsi="Blogger Sans"/>
          <w:b/>
          <w:bCs/>
        </w:rPr>
        <w:lastRenderedPageBreak/>
        <w:t>ROZDZIAŁ X</w:t>
      </w:r>
      <w:r w:rsidR="004D0A0C" w:rsidRPr="001A3180">
        <w:rPr>
          <w:rFonts w:ascii="Blogger Sans" w:hAnsi="Blogger Sans"/>
          <w:b/>
          <w:bCs/>
        </w:rPr>
        <w:t>V</w:t>
      </w:r>
      <w:r w:rsidR="005050B6" w:rsidRPr="001A3180">
        <w:rPr>
          <w:rFonts w:ascii="Blogger Sans" w:hAnsi="Blogger Sans"/>
          <w:b/>
          <w:bCs/>
        </w:rPr>
        <w:t>.</w:t>
      </w:r>
      <w:r w:rsidR="00317147" w:rsidRPr="001A3180">
        <w:rPr>
          <w:rFonts w:ascii="Blogger Sans" w:hAnsi="Blogger Sans"/>
          <w:b/>
          <w:bCs/>
        </w:rPr>
        <w:t xml:space="preserve"> OPIS SPOSOBU PRZYGOTOWANIA OFERTY</w:t>
      </w:r>
      <w:r w:rsidR="005050B6" w:rsidRPr="001A3180">
        <w:rPr>
          <w:rFonts w:ascii="Blogger Sans" w:hAnsi="Blogger Sans"/>
          <w:b/>
          <w:bCs/>
        </w:rPr>
        <w:t>:</w:t>
      </w:r>
    </w:p>
    <w:p w14:paraId="6A2FC929" w14:textId="77777777" w:rsidR="005F6841" w:rsidRPr="001A3180" w:rsidRDefault="005F6841" w:rsidP="002E15C0">
      <w:pPr>
        <w:pStyle w:val="Nagwek1"/>
        <w:numPr>
          <w:ilvl w:val="0"/>
          <w:numId w:val="6"/>
        </w:numPr>
        <w:suppressAutoHyphens w:val="0"/>
        <w:spacing w:before="0" w:after="0"/>
        <w:ind w:left="284" w:hanging="284"/>
        <w:jc w:val="both"/>
        <w:rPr>
          <w:rFonts w:ascii="Blogger Sans" w:hAnsi="Blogger Sans"/>
          <w:b w:val="0"/>
          <w:sz w:val="24"/>
          <w:szCs w:val="24"/>
        </w:rPr>
      </w:pPr>
      <w:r w:rsidRPr="001A3180">
        <w:rPr>
          <w:rFonts w:ascii="Blogger Sans" w:hAnsi="Blogger Sans"/>
          <w:b w:val="0"/>
          <w:sz w:val="24"/>
          <w:szCs w:val="24"/>
        </w:rPr>
        <w:t>Oferta składana jest pod rygorem nieważności w formie elektronicznej</w:t>
      </w:r>
      <w:r w:rsidR="00ED7A56" w:rsidRPr="001A3180">
        <w:rPr>
          <w:rFonts w:ascii="Blogger Sans" w:hAnsi="Blogger Sans"/>
          <w:b w:val="0"/>
          <w:sz w:val="24"/>
          <w:szCs w:val="24"/>
        </w:rPr>
        <w:t xml:space="preserve"> lub w postaci elektronicznej opatrzonej podpisem zaufanym lub podpisem osobistym. </w:t>
      </w:r>
    </w:p>
    <w:p w14:paraId="46452800" w14:textId="77777777" w:rsidR="00317147" w:rsidRPr="001A3180" w:rsidRDefault="00317147" w:rsidP="002E15C0">
      <w:pPr>
        <w:pStyle w:val="Nagwek1"/>
        <w:numPr>
          <w:ilvl w:val="0"/>
          <w:numId w:val="6"/>
        </w:numPr>
        <w:suppressAutoHyphens w:val="0"/>
        <w:spacing w:before="0" w:after="0"/>
        <w:ind w:left="284" w:hanging="284"/>
        <w:jc w:val="both"/>
        <w:rPr>
          <w:rFonts w:ascii="Blogger Sans" w:hAnsi="Blogger Sans"/>
          <w:b w:val="0"/>
          <w:sz w:val="24"/>
          <w:szCs w:val="24"/>
        </w:rPr>
      </w:pPr>
      <w:r w:rsidRPr="001A3180">
        <w:rPr>
          <w:rFonts w:ascii="Blogger Sans" w:hAnsi="Blogger Sans"/>
          <w:b w:val="0"/>
          <w:sz w:val="24"/>
          <w:szCs w:val="24"/>
        </w:rPr>
        <w:t>Oferta musi zawierać następujące oświadczenia i dokumenty:</w:t>
      </w:r>
    </w:p>
    <w:p w14:paraId="661C565F" w14:textId="77777777" w:rsidR="00317147" w:rsidRPr="001A3180" w:rsidRDefault="00317147" w:rsidP="002E15C0">
      <w:pPr>
        <w:pStyle w:val="Akapitzlist"/>
        <w:widowControl w:val="0"/>
        <w:numPr>
          <w:ilvl w:val="1"/>
          <w:numId w:val="6"/>
        </w:numPr>
        <w:suppressAutoHyphens w:val="0"/>
        <w:autoSpaceDE w:val="0"/>
        <w:autoSpaceDN w:val="0"/>
        <w:jc w:val="both"/>
        <w:rPr>
          <w:rFonts w:ascii="Blogger Sans" w:hAnsi="Blogger Sans" w:cs="Calibri"/>
          <w:lang w:val="pl-PL"/>
        </w:rPr>
      </w:pPr>
      <w:r w:rsidRPr="001A3180">
        <w:rPr>
          <w:rFonts w:ascii="Blogger Sans" w:hAnsi="Blogger Sans" w:cs="Calibri"/>
          <w:b/>
          <w:lang w:val="pl-PL"/>
        </w:rPr>
        <w:t>Formularz ofert</w:t>
      </w:r>
      <w:r w:rsidR="004231B9" w:rsidRPr="001A3180">
        <w:rPr>
          <w:rFonts w:ascii="Blogger Sans" w:hAnsi="Blogger Sans" w:cs="Calibri"/>
          <w:b/>
          <w:lang w:val="pl-PL"/>
        </w:rPr>
        <w:t>owy</w:t>
      </w:r>
      <w:r w:rsidRPr="001A3180">
        <w:rPr>
          <w:rFonts w:ascii="Blogger Sans" w:hAnsi="Blogger Sans" w:cs="Calibri"/>
          <w:b/>
          <w:lang w:val="pl-PL"/>
        </w:rPr>
        <w:t xml:space="preserve"> </w:t>
      </w:r>
      <w:r w:rsidRPr="001A3180">
        <w:rPr>
          <w:rFonts w:ascii="Blogger Sans" w:hAnsi="Blogger Sans" w:cs="Calibri"/>
          <w:lang w:val="pl-PL"/>
        </w:rPr>
        <w:t>sporządzon</w:t>
      </w:r>
      <w:r w:rsidR="00F208FA" w:rsidRPr="001A3180">
        <w:rPr>
          <w:rFonts w:ascii="Blogger Sans" w:hAnsi="Blogger Sans" w:cs="Calibri"/>
          <w:lang w:val="pl-PL"/>
        </w:rPr>
        <w:t>e</w:t>
      </w:r>
      <w:r w:rsidRPr="001A3180">
        <w:rPr>
          <w:rFonts w:ascii="Blogger Sans" w:hAnsi="Blogger Sans" w:cs="Calibri"/>
          <w:lang w:val="pl-PL"/>
        </w:rPr>
        <w:t xml:space="preserve"> wg wzoru Formularz</w:t>
      </w:r>
      <w:r w:rsidR="0046314A" w:rsidRPr="001A3180">
        <w:rPr>
          <w:rFonts w:ascii="Blogger Sans" w:hAnsi="Blogger Sans" w:cs="Calibri"/>
          <w:lang w:val="pl-PL"/>
        </w:rPr>
        <w:t>y</w:t>
      </w:r>
      <w:r w:rsidRPr="001A3180">
        <w:rPr>
          <w:rFonts w:ascii="Blogger Sans" w:hAnsi="Blogger Sans" w:cs="Calibri"/>
          <w:lang w:val="pl-PL"/>
        </w:rPr>
        <w:t xml:space="preserve"> stanowiąc</w:t>
      </w:r>
      <w:r w:rsidR="0046314A" w:rsidRPr="001A3180">
        <w:rPr>
          <w:rFonts w:ascii="Blogger Sans" w:hAnsi="Blogger Sans" w:cs="Calibri"/>
          <w:lang w:val="pl-PL"/>
        </w:rPr>
        <w:t>ych</w:t>
      </w:r>
      <w:r w:rsidRPr="001A3180">
        <w:rPr>
          <w:rFonts w:ascii="Blogger Sans" w:hAnsi="Blogger Sans" w:cs="Calibri"/>
          <w:lang w:val="pl-PL"/>
        </w:rPr>
        <w:t xml:space="preserve"> </w:t>
      </w:r>
      <w:r w:rsidRPr="001A3180">
        <w:rPr>
          <w:rFonts w:ascii="Blogger Sans" w:hAnsi="Blogger Sans" w:cs="Calibri"/>
          <w:b/>
          <w:lang w:val="pl-PL"/>
        </w:rPr>
        <w:t>załącznik</w:t>
      </w:r>
      <w:r w:rsidR="0046314A" w:rsidRPr="001A3180">
        <w:rPr>
          <w:rFonts w:ascii="Blogger Sans" w:hAnsi="Blogger Sans" w:cs="Calibri"/>
          <w:b/>
          <w:lang w:val="pl-PL"/>
        </w:rPr>
        <w:t>i</w:t>
      </w:r>
      <w:r w:rsidRPr="001A3180">
        <w:rPr>
          <w:rFonts w:ascii="Blogger Sans" w:hAnsi="Blogger Sans" w:cs="Calibri"/>
          <w:b/>
          <w:lang w:val="pl-PL"/>
        </w:rPr>
        <w:t xml:space="preserve"> nr </w:t>
      </w:r>
      <w:r w:rsidR="00756D5C" w:rsidRPr="001A3180">
        <w:rPr>
          <w:rFonts w:ascii="Blogger Sans" w:hAnsi="Blogger Sans" w:cs="Calibri"/>
          <w:b/>
          <w:lang w:val="pl-PL"/>
        </w:rPr>
        <w:t>2 do SWZ</w:t>
      </w:r>
      <w:r w:rsidR="001D6B80">
        <w:rPr>
          <w:rFonts w:ascii="Blogger Sans" w:hAnsi="Blogger Sans" w:cs="Calibri"/>
          <w:b/>
          <w:lang w:val="pl-PL"/>
        </w:rPr>
        <w:t xml:space="preserve"> wraz z kalkulacją cenowa (załącznik nr 9 do SWZ)</w:t>
      </w:r>
      <w:r w:rsidRPr="001A3180">
        <w:rPr>
          <w:rFonts w:ascii="Blogger Sans" w:hAnsi="Blogger Sans" w:cs="Calibri"/>
          <w:b/>
          <w:lang w:val="pl-PL"/>
        </w:rPr>
        <w:t>.</w:t>
      </w:r>
      <w:r w:rsidRPr="001A3180">
        <w:rPr>
          <w:rFonts w:ascii="Blogger Sans" w:hAnsi="Blogger Sans" w:cs="Calibri"/>
          <w:lang w:val="pl-PL"/>
        </w:rPr>
        <w:t xml:space="preserve"> W przypadku złożenia oferty na inny</w:t>
      </w:r>
      <w:r w:rsidR="003F3B82" w:rsidRPr="001A3180">
        <w:rPr>
          <w:rFonts w:ascii="Blogger Sans" w:hAnsi="Blogger Sans" w:cs="Calibri"/>
          <w:lang w:val="pl-PL"/>
        </w:rPr>
        <w:t>m</w:t>
      </w:r>
      <w:r w:rsidRPr="001A3180">
        <w:rPr>
          <w:rFonts w:ascii="Blogger Sans" w:hAnsi="Blogger Sans" w:cs="Calibri"/>
          <w:lang w:val="pl-PL"/>
        </w:rPr>
        <w:t xml:space="preserve"> formularz</w:t>
      </w:r>
      <w:r w:rsidR="003F3B82" w:rsidRPr="001A3180">
        <w:rPr>
          <w:rFonts w:ascii="Blogger Sans" w:hAnsi="Blogger Sans" w:cs="Calibri"/>
          <w:lang w:val="pl-PL"/>
        </w:rPr>
        <w:t>u</w:t>
      </w:r>
      <w:r w:rsidRPr="001A3180">
        <w:rPr>
          <w:rFonts w:ascii="Blogger Sans" w:hAnsi="Blogger Sans" w:cs="Calibri"/>
          <w:lang w:val="pl-PL"/>
        </w:rPr>
        <w:t xml:space="preserve"> niż załącznik nr </w:t>
      </w:r>
      <w:r w:rsidR="00756D5C" w:rsidRPr="001A3180">
        <w:rPr>
          <w:rFonts w:ascii="Blogger Sans" w:hAnsi="Blogger Sans" w:cs="Calibri"/>
          <w:lang w:val="pl-PL"/>
        </w:rPr>
        <w:t>2</w:t>
      </w:r>
      <w:r w:rsidRPr="001A3180">
        <w:rPr>
          <w:rFonts w:ascii="Blogger Sans" w:hAnsi="Blogger Sans" w:cs="Calibri"/>
          <w:lang w:val="pl-PL"/>
        </w:rPr>
        <w:t xml:space="preserve"> do SWZ, powin</w:t>
      </w:r>
      <w:r w:rsidR="0046314A" w:rsidRPr="001A3180">
        <w:rPr>
          <w:rFonts w:ascii="Blogger Sans" w:hAnsi="Blogger Sans" w:cs="Calibri"/>
          <w:lang w:val="pl-PL"/>
        </w:rPr>
        <w:t>ny</w:t>
      </w:r>
      <w:r w:rsidRPr="001A3180">
        <w:rPr>
          <w:rFonts w:ascii="Blogger Sans" w:hAnsi="Blogger Sans" w:cs="Calibri"/>
          <w:lang w:val="pl-PL"/>
        </w:rPr>
        <w:t xml:space="preserve"> on</w:t>
      </w:r>
      <w:r w:rsidR="0046314A" w:rsidRPr="001A3180">
        <w:rPr>
          <w:rFonts w:ascii="Blogger Sans" w:hAnsi="Blogger Sans" w:cs="Calibri"/>
          <w:lang w:val="pl-PL"/>
        </w:rPr>
        <w:t>e</w:t>
      </w:r>
      <w:r w:rsidRPr="001A3180">
        <w:rPr>
          <w:rFonts w:ascii="Blogger Sans" w:hAnsi="Blogger Sans" w:cs="Calibri"/>
          <w:lang w:val="pl-PL"/>
        </w:rPr>
        <w:t xml:space="preserve"> zawierać wszystkie wymagane informacje określone w ty</w:t>
      </w:r>
      <w:r w:rsidR="00707F5A" w:rsidRPr="001A3180">
        <w:rPr>
          <w:rFonts w:ascii="Blogger Sans" w:hAnsi="Blogger Sans" w:cs="Calibri"/>
          <w:lang w:val="pl-PL"/>
        </w:rPr>
        <w:t>ch</w:t>
      </w:r>
      <w:r w:rsidRPr="001A3180">
        <w:rPr>
          <w:rFonts w:ascii="Blogger Sans" w:hAnsi="Blogger Sans" w:cs="Calibri"/>
          <w:lang w:val="pl-PL"/>
        </w:rPr>
        <w:t xml:space="preserve"> załącznik</w:t>
      </w:r>
      <w:r w:rsidR="00707F5A" w:rsidRPr="001A3180">
        <w:rPr>
          <w:rFonts w:ascii="Blogger Sans" w:hAnsi="Blogger Sans" w:cs="Calibri"/>
          <w:lang w:val="pl-PL"/>
        </w:rPr>
        <w:t>ach</w:t>
      </w:r>
      <w:r w:rsidRPr="001A3180">
        <w:rPr>
          <w:rFonts w:ascii="Blogger Sans" w:hAnsi="Blogger Sans" w:cs="Calibri"/>
          <w:lang w:val="pl-PL"/>
        </w:rPr>
        <w:t xml:space="preserve">. </w:t>
      </w:r>
      <w:r w:rsidR="009854F9" w:rsidRPr="001A3180">
        <w:rPr>
          <w:rFonts w:ascii="Blogger Sans" w:hAnsi="Blogger Sans" w:cs="Calibri"/>
          <w:lang w:val="pl-PL"/>
        </w:rPr>
        <w:t>Oferta składana jest pod rygorem nieważności w formie elektronicznej</w:t>
      </w:r>
      <w:r w:rsidR="00ED7A56" w:rsidRPr="001A3180">
        <w:rPr>
          <w:rFonts w:ascii="Blogger Sans" w:hAnsi="Blogger Sans" w:cs="Calibri"/>
          <w:lang w:val="pl-PL"/>
        </w:rPr>
        <w:t xml:space="preserve"> lub w postaci elektronicznej opatrzonej podpisem zaufanym, lub podpisem osobistym.</w:t>
      </w:r>
      <w:r w:rsidR="009854F9" w:rsidRPr="001A3180">
        <w:rPr>
          <w:rFonts w:ascii="Blogger Sans" w:hAnsi="Blogger Sans" w:cs="Calibri"/>
          <w:lang w:val="pl-PL"/>
        </w:rPr>
        <w:t xml:space="preserve"> </w:t>
      </w:r>
      <w:r w:rsidRPr="001A3180">
        <w:rPr>
          <w:rFonts w:ascii="Blogger Sans" w:hAnsi="Blogger Sans" w:cs="Calibri"/>
          <w:lang w:val="pl-PL"/>
        </w:rPr>
        <w:t xml:space="preserve">Formularz oferty </w:t>
      </w:r>
      <w:r w:rsidRPr="001A3180">
        <w:rPr>
          <w:rFonts w:ascii="Blogger Sans" w:hAnsi="Blogger Sans" w:cs="Calibri"/>
          <w:b/>
          <w:lang w:val="pl-PL"/>
        </w:rPr>
        <w:t>nie podlega</w:t>
      </w:r>
      <w:r w:rsidR="0046314A" w:rsidRPr="001A3180">
        <w:rPr>
          <w:rFonts w:ascii="Blogger Sans" w:hAnsi="Blogger Sans" w:cs="Calibri"/>
          <w:b/>
          <w:lang w:val="pl-PL"/>
        </w:rPr>
        <w:t>ją</w:t>
      </w:r>
      <w:r w:rsidRPr="001A3180">
        <w:rPr>
          <w:rFonts w:ascii="Blogger Sans" w:hAnsi="Blogger Sans" w:cs="Calibri"/>
          <w:b/>
          <w:lang w:val="pl-PL"/>
        </w:rPr>
        <w:t xml:space="preserve"> uzupełnieniu</w:t>
      </w:r>
      <w:r w:rsidRPr="001A3180">
        <w:rPr>
          <w:rFonts w:ascii="Blogger Sans" w:hAnsi="Blogger Sans" w:cs="Calibri"/>
          <w:lang w:val="pl-PL"/>
        </w:rPr>
        <w:t>.</w:t>
      </w:r>
    </w:p>
    <w:p w14:paraId="682A7A90" w14:textId="2BB6F04C" w:rsidR="00CD174E" w:rsidRPr="001A3180" w:rsidRDefault="00CD174E" w:rsidP="002E15C0">
      <w:pPr>
        <w:pStyle w:val="Akapitzlist"/>
        <w:widowControl w:val="0"/>
        <w:numPr>
          <w:ilvl w:val="1"/>
          <w:numId w:val="6"/>
        </w:numPr>
        <w:suppressAutoHyphens w:val="0"/>
        <w:autoSpaceDE w:val="0"/>
        <w:autoSpaceDN w:val="0"/>
        <w:jc w:val="both"/>
        <w:rPr>
          <w:rFonts w:ascii="Blogger Sans" w:hAnsi="Blogger Sans" w:cs="Calibri"/>
          <w:lang w:val="pl-PL"/>
        </w:rPr>
      </w:pPr>
      <w:r w:rsidRPr="001A3180">
        <w:rPr>
          <w:rFonts w:ascii="Blogger Sans" w:hAnsi="Blogger Sans" w:cs="Calibri"/>
          <w:b/>
          <w:bCs/>
          <w:lang w:val="pl-PL"/>
        </w:rPr>
        <w:t xml:space="preserve">oświadczenie o niepodleganiu wykluczeniu oraz spełnianiu warunków udziału </w:t>
      </w:r>
      <w:r w:rsidR="00363FCF">
        <w:rPr>
          <w:rFonts w:ascii="Blogger Sans" w:hAnsi="Blogger Sans" w:cs="Calibri"/>
          <w:b/>
          <w:bCs/>
          <w:lang w:val="pl-PL"/>
        </w:rPr>
        <w:t xml:space="preserve">                      </w:t>
      </w:r>
      <w:r w:rsidRPr="001A3180">
        <w:rPr>
          <w:rFonts w:ascii="Blogger Sans" w:hAnsi="Blogger Sans" w:cs="Calibri"/>
          <w:b/>
          <w:bCs/>
          <w:lang w:val="pl-PL"/>
        </w:rPr>
        <w:t>w postępowaniu</w:t>
      </w:r>
      <w:r w:rsidRPr="001A3180">
        <w:rPr>
          <w:rFonts w:ascii="Blogger Sans" w:hAnsi="Blogger Sans" w:cs="Calibri"/>
          <w:lang w:val="pl-PL"/>
        </w:rPr>
        <w:t xml:space="preserve"> w zakresie wskazanym w rozdziałach XII i XVII SWZ, sporządzony wg wzoru stanowiącego </w:t>
      </w:r>
      <w:r w:rsidRPr="001A3180">
        <w:rPr>
          <w:rFonts w:ascii="Blogger Sans" w:hAnsi="Blogger Sans" w:cs="Calibri"/>
          <w:b/>
          <w:lang w:val="pl-PL"/>
        </w:rPr>
        <w:t>załącznik nr 3 do SWZ.</w:t>
      </w:r>
      <w:r w:rsidRPr="001A3180">
        <w:rPr>
          <w:rFonts w:ascii="Blogger Sans" w:hAnsi="Blogger Sans" w:cs="Calibri"/>
          <w:lang w:val="pl-PL"/>
        </w:rPr>
        <w:t xml:space="preserve"> Oświadczenie stanowi dowód potwierdzający brak podstaw wykluczenia oraz spełnianie warunków udziału w postępowaniu, na dzień składania ofert, tymczasowo zastępujący wymagane podmiotowe środki dowodowe, wskazane </w:t>
      </w:r>
      <w:r w:rsidR="00E927FB">
        <w:rPr>
          <w:rFonts w:ascii="Blogger Sans" w:hAnsi="Blogger Sans" w:cs="Calibri"/>
          <w:lang w:val="pl-PL"/>
        </w:rPr>
        <w:t xml:space="preserve">                          </w:t>
      </w:r>
      <w:r w:rsidRPr="001A3180">
        <w:rPr>
          <w:rFonts w:ascii="Blogger Sans" w:hAnsi="Blogger Sans" w:cs="Calibri"/>
          <w:lang w:val="pl-PL"/>
        </w:rPr>
        <w:t xml:space="preserve">w rozdziale </w:t>
      </w:r>
      <w:r w:rsidRPr="001A3180">
        <w:rPr>
          <w:rFonts w:ascii="Blogger Sans" w:hAnsi="Blogger Sans" w:cs="Calibri"/>
          <w:b/>
          <w:lang w:val="pl-PL"/>
        </w:rPr>
        <w:t>XX SWZ</w:t>
      </w:r>
      <w:r w:rsidRPr="001A3180">
        <w:rPr>
          <w:rFonts w:ascii="Blogger Sans" w:hAnsi="Blogger Sans" w:cs="Calibri"/>
          <w:lang w:val="pl-PL"/>
        </w:rPr>
        <w:t xml:space="preserve">. W przypadku  wspólnego ubiegania się o zamówienie przez Wykonawców, oświadczeni składa każdy spośród wykonawców. Oświadczenie składane jest pod rygorem nieważności </w:t>
      </w:r>
      <w:r w:rsidR="00ED7A56" w:rsidRPr="001A3180">
        <w:rPr>
          <w:rFonts w:ascii="Blogger Sans" w:hAnsi="Blogger Sans" w:cs="Calibri"/>
          <w:lang w:val="pl-PL"/>
        </w:rPr>
        <w:t>w formie elektronicznej lub w postaci elektronicznej opatrzonej podpisem zaufanym, lub podpisem osobistym.</w:t>
      </w:r>
    </w:p>
    <w:p w14:paraId="40ACD069" w14:textId="77777777" w:rsidR="00363FCF" w:rsidRPr="001A3180" w:rsidRDefault="00363FCF" w:rsidP="002E15C0">
      <w:pPr>
        <w:pStyle w:val="Akapitzlist"/>
        <w:widowControl w:val="0"/>
        <w:numPr>
          <w:ilvl w:val="0"/>
          <w:numId w:val="6"/>
        </w:numPr>
        <w:suppressAutoHyphens w:val="0"/>
        <w:autoSpaceDE w:val="0"/>
        <w:autoSpaceDN w:val="0"/>
        <w:jc w:val="both"/>
        <w:rPr>
          <w:rFonts w:ascii="Blogger Sans" w:hAnsi="Blogger Sans" w:cs="Calibri"/>
          <w:lang w:val="pl-PL"/>
        </w:rPr>
      </w:pPr>
      <w:r w:rsidRPr="001A3180">
        <w:rPr>
          <w:rFonts w:ascii="Blogger Sans" w:hAnsi="Blogger Sans" w:cs="Calibri"/>
          <w:lang w:val="pl-PL"/>
        </w:rPr>
        <w:t>Do oferty wykonawca załącza również:</w:t>
      </w:r>
    </w:p>
    <w:p w14:paraId="40C42DC7" w14:textId="77777777" w:rsidR="00363FCF" w:rsidRPr="001A3180" w:rsidRDefault="00363FCF" w:rsidP="002E15C0">
      <w:pPr>
        <w:pStyle w:val="Akapitzlist"/>
        <w:widowControl w:val="0"/>
        <w:numPr>
          <w:ilvl w:val="1"/>
          <w:numId w:val="6"/>
        </w:numPr>
        <w:suppressAutoHyphens w:val="0"/>
        <w:autoSpaceDE w:val="0"/>
        <w:autoSpaceDN w:val="0"/>
        <w:jc w:val="both"/>
        <w:rPr>
          <w:rFonts w:ascii="Blogger Sans" w:hAnsi="Blogger Sans" w:cs="Calibri"/>
          <w:lang w:val="pl-PL"/>
        </w:rPr>
      </w:pPr>
      <w:r w:rsidRPr="001A3180">
        <w:rPr>
          <w:rFonts w:ascii="Blogger Sans" w:hAnsi="Blogger Sans" w:cs="Calibri"/>
          <w:b/>
          <w:bCs/>
          <w:lang w:val="pl-PL"/>
        </w:rPr>
        <w:t>Pełnomocnictwo</w:t>
      </w:r>
      <w:r w:rsidRPr="001A3180">
        <w:rPr>
          <w:rFonts w:ascii="Blogger Sans" w:hAnsi="Blogger Sans" w:cs="Calibri"/>
          <w:lang w:val="pl-PL"/>
        </w:rPr>
        <w:t xml:space="preserve"> upoważniające do złożenia oferty, o ile ofertę składa pełnomocnik. </w:t>
      </w:r>
      <w:r>
        <w:rPr>
          <w:rFonts w:ascii="Blogger Sans" w:hAnsi="Blogger Sans" w:cs="Calibri"/>
          <w:lang w:val="pl-PL"/>
        </w:rPr>
        <w:t xml:space="preserve">                        </w:t>
      </w:r>
      <w:r w:rsidRPr="001A3180">
        <w:rPr>
          <w:rFonts w:ascii="Blogger Sans" w:hAnsi="Blogger Sans" w:cs="Calibri"/>
          <w:lang w:val="pl-PL"/>
        </w:rPr>
        <w:t>W  przypadku wykonawców wspólnie ubiegających się o zamówienie pełnomocnictwo dla osoby upoważnionej do reprezentowania w postępowaniu Wykonawców. Pełnomocnictwo opatruje się kwalifikowanym podpisem elektronicznym, podpisem zaufanym lub podpisem osobistym.</w:t>
      </w:r>
    </w:p>
    <w:p w14:paraId="411CF8C5" w14:textId="77777777" w:rsidR="00363FCF" w:rsidRPr="001A3180" w:rsidRDefault="00363FCF" w:rsidP="001D6B80">
      <w:pPr>
        <w:pStyle w:val="Akapitzlist"/>
        <w:widowControl w:val="0"/>
        <w:suppressAutoHyphens w:val="0"/>
        <w:autoSpaceDE w:val="0"/>
        <w:autoSpaceDN w:val="0"/>
        <w:ind w:left="792"/>
        <w:jc w:val="both"/>
        <w:rPr>
          <w:rFonts w:ascii="Blogger Sans" w:hAnsi="Blogger Sans" w:cs="Calibri"/>
          <w:lang w:val="pl-PL"/>
        </w:rPr>
      </w:pPr>
      <w:r w:rsidRPr="001A3180">
        <w:rPr>
          <w:rFonts w:ascii="Blogger Sans" w:hAnsi="Blogger Sans" w:cs="Calibri"/>
          <w:lang w:val="pl-PL"/>
        </w:rPr>
        <w:t>W przypadku gdy zostały sporządzone jako dokument w postaci papierowej i opatrzone własnoręcznym podpisem, przekazuje się cyfrowe odwzorowanie tego dokumentu opatrzone kwalifikowanym podpisem elektronicznym, podpisem zaufanym lub podpisem osobistym, poświadczające zgodność cyfrowego odwzorowania z dokumentem w postaci papierowej. Przez cyfrowe odwzorowanie, rozumieć dokument elektroniczny będący kopią elektroniczną treści zapisanej w postaci papierowej, umożliwiający zapoznanie się z tą treścią i jej zrozumienie, bez konieczności bezpośredniego dostępu do oryginału.</w:t>
      </w:r>
    </w:p>
    <w:p w14:paraId="0F80705E" w14:textId="77777777" w:rsidR="00363FCF" w:rsidRPr="001A3180" w:rsidRDefault="00363FCF" w:rsidP="001D6B80">
      <w:pPr>
        <w:pStyle w:val="Akapitzlist"/>
        <w:widowControl w:val="0"/>
        <w:suppressAutoHyphens w:val="0"/>
        <w:autoSpaceDE w:val="0"/>
        <w:autoSpaceDN w:val="0"/>
        <w:ind w:left="792"/>
        <w:jc w:val="both"/>
        <w:rPr>
          <w:rFonts w:ascii="Blogger Sans" w:hAnsi="Blogger Sans" w:cs="Calibri"/>
          <w:lang w:val="pl-PL"/>
        </w:rPr>
      </w:pPr>
      <w:r w:rsidRPr="001A3180">
        <w:rPr>
          <w:rFonts w:ascii="Blogger Sans" w:hAnsi="Blogger Sans" w:cs="Calibri"/>
          <w:lang w:val="pl-PL"/>
        </w:rPr>
        <w:t>Poświadczenia zgodności cyfrowego odwzorowania z dokumentem w postaci papierowej dokonuje odpowiednio wykonawca, wykonawca wspólnie ubiegający się o udzielenie zamówienia, podmiot udostępniający zasoby lub podwykonawca, w zakresie dokumentów potwierdzających umocowanie do reprezentowania, które każdego z nich dotyczą lub notariusz.</w:t>
      </w:r>
    </w:p>
    <w:p w14:paraId="4D636E9C" w14:textId="77777777" w:rsidR="00363FCF" w:rsidRPr="001A3180" w:rsidRDefault="00363FCF" w:rsidP="002E15C0">
      <w:pPr>
        <w:pStyle w:val="Akapitzlist"/>
        <w:widowControl w:val="0"/>
        <w:numPr>
          <w:ilvl w:val="1"/>
          <w:numId w:val="6"/>
        </w:numPr>
        <w:suppressAutoHyphens w:val="0"/>
        <w:autoSpaceDE w:val="0"/>
        <w:autoSpaceDN w:val="0"/>
        <w:jc w:val="both"/>
        <w:rPr>
          <w:rFonts w:ascii="Blogger Sans" w:hAnsi="Blogger Sans" w:cs="Calibri"/>
          <w:lang w:val="pl-PL"/>
        </w:rPr>
      </w:pPr>
      <w:r w:rsidRPr="001A3180">
        <w:rPr>
          <w:rFonts w:ascii="Blogger Sans" w:hAnsi="Blogger Sans" w:cs="Calibri"/>
          <w:b/>
          <w:bCs/>
          <w:lang w:val="pl-PL"/>
        </w:rPr>
        <w:t>Zobowiązanie podmiotu trzeciego,</w:t>
      </w:r>
      <w:r w:rsidRPr="001A3180">
        <w:rPr>
          <w:rFonts w:ascii="Blogger Sans" w:hAnsi="Blogger Sans" w:cs="Calibri"/>
          <w:lang w:val="pl-PL"/>
        </w:rPr>
        <w:t xml:space="preserve"> sporządzone wg wzoru stanowiącego </w:t>
      </w:r>
      <w:r w:rsidRPr="001A3180">
        <w:rPr>
          <w:rFonts w:ascii="Blogger Sans" w:hAnsi="Blogger Sans" w:cs="Calibri"/>
          <w:b/>
          <w:lang w:val="pl-PL"/>
        </w:rPr>
        <w:t>załącznik nr 4 do SWZ.</w:t>
      </w:r>
      <w:r w:rsidRPr="001A3180">
        <w:rPr>
          <w:rFonts w:ascii="Blogger Sans" w:hAnsi="Blogger Sans" w:cs="Calibri"/>
          <w:b/>
          <w:bCs/>
          <w:lang w:val="pl-PL"/>
        </w:rPr>
        <w:t xml:space="preserve"> </w:t>
      </w:r>
      <w:r w:rsidRPr="001A3180">
        <w:rPr>
          <w:rFonts w:ascii="Blogger Sans" w:hAnsi="Blogger Sans" w:cs="Calibri"/>
          <w:lang w:val="pl-PL"/>
        </w:rPr>
        <w:t>Zobowiązanie podmiotu udostępniającego zasoby lub inny podmiotowy środek dowodowy potwierdza, że stosunek łączący wykonawcę z podmiotami udostępniającymi zasoby gwarantuje rzeczywisty dostęp do tych zasobów oraz określa w szczególności:</w:t>
      </w:r>
    </w:p>
    <w:p w14:paraId="7A9733CE" w14:textId="77777777" w:rsidR="00363FCF" w:rsidRPr="001A3180" w:rsidRDefault="00363FCF" w:rsidP="002E15C0">
      <w:pPr>
        <w:pStyle w:val="Akapitzlist"/>
        <w:widowControl w:val="0"/>
        <w:numPr>
          <w:ilvl w:val="0"/>
          <w:numId w:val="34"/>
        </w:numPr>
        <w:suppressAutoHyphens w:val="0"/>
        <w:autoSpaceDE w:val="0"/>
        <w:autoSpaceDN w:val="0"/>
        <w:ind w:left="1134" w:hanging="424"/>
        <w:jc w:val="both"/>
        <w:rPr>
          <w:rFonts w:ascii="Blogger Sans" w:hAnsi="Blogger Sans" w:cs="Calibri"/>
          <w:lang w:val="pl-PL"/>
        </w:rPr>
      </w:pPr>
      <w:r w:rsidRPr="001A3180">
        <w:rPr>
          <w:rFonts w:ascii="Blogger Sans" w:hAnsi="Blogger Sans" w:cs="Calibri"/>
          <w:lang w:val="pl-PL"/>
        </w:rPr>
        <w:t>zakres dostępnych wykonawcy zasobów podmiotu udostępniającego zasoby;</w:t>
      </w:r>
    </w:p>
    <w:p w14:paraId="15AB5D93" w14:textId="77777777" w:rsidR="00363FCF" w:rsidRPr="001A3180" w:rsidRDefault="00363FCF" w:rsidP="002E15C0">
      <w:pPr>
        <w:pStyle w:val="Akapitzlist"/>
        <w:widowControl w:val="0"/>
        <w:numPr>
          <w:ilvl w:val="0"/>
          <w:numId w:val="34"/>
        </w:numPr>
        <w:suppressAutoHyphens w:val="0"/>
        <w:autoSpaceDE w:val="0"/>
        <w:autoSpaceDN w:val="0"/>
        <w:ind w:left="1134" w:hanging="424"/>
        <w:jc w:val="both"/>
        <w:rPr>
          <w:rFonts w:ascii="Blogger Sans" w:hAnsi="Blogger Sans" w:cs="Calibri"/>
          <w:lang w:val="pl-PL"/>
        </w:rPr>
      </w:pPr>
      <w:r w:rsidRPr="001A3180">
        <w:rPr>
          <w:rFonts w:ascii="Blogger Sans" w:hAnsi="Blogger Sans" w:cs="Calibri"/>
          <w:lang w:val="pl-PL"/>
        </w:rPr>
        <w:t>sposób i okres udostępnienia wykonawcy i wykorzystania przez niego zasobów podmiotu udostępniającego te zasoby przy wykonywaniu zamówienia;</w:t>
      </w:r>
    </w:p>
    <w:p w14:paraId="6A318E11" w14:textId="77777777" w:rsidR="00363FCF" w:rsidRPr="001A3180" w:rsidRDefault="00363FCF" w:rsidP="002E15C0">
      <w:pPr>
        <w:pStyle w:val="Akapitzlist"/>
        <w:widowControl w:val="0"/>
        <w:numPr>
          <w:ilvl w:val="0"/>
          <w:numId w:val="34"/>
        </w:numPr>
        <w:suppressAutoHyphens w:val="0"/>
        <w:autoSpaceDE w:val="0"/>
        <w:autoSpaceDN w:val="0"/>
        <w:ind w:left="1134" w:hanging="424"/>
        <w:jc w:val="both"/>
        <w:rPr>
          <w:rFonts w:ascii="Blogger Sans" w:hAnsi="Blogger Sans" w:cs="Calibri"/>
          <w:lang w:val="pl-PL"/>
        </w:rPr>
      </w:pPr>
      <w:r w:rsidRPr="001A3180">
        <w:rPr>
          <w:rFonts w:ascii="Blogger Sans" w:hAnsi="Blogger Sans" w:cs="Calibri"/>
          <w:lang w:val="pl-PL"/>
        </w:rPr>
        <w:t xml:space="preserve">czy i w jakim zakresie podmiot udostępniający zasoby, na zdolnościach którego wykonawca </w:t>
      </w:r>
      <w:r w:rsidRPr="001A3180">
        <w:rPr>
          <w:rFonts w:ascii="Blogger Sans" w:hAnsi="Blogger Sans" w:cs="Calibri"/>
          <w:lang w:val="pl-PL"/>
        </w:rPr>
        <w:lastRenderedPageBreak/>
        <w:t>polega w odniesieniu do warunków udziału w postępowaniu dotyczących wykształcenia, kwalifikacji zawodowych lub doświadczenia, zrealizuje roboty budowlane, których wskazane zdolności dotyczą.</w:t>
      </w:r>
    </w:p>
    <w:p w14:paraId="0A240ED3" w14:textId="77777777" w:rsidR="00363FCF" w:rsidRPr="001A3180" w:rsidRDefault="00363FCF" w:rsidP="001D6B80">
      <w:pPr>
        <w:pStyle w:val="Akapitzlist"/>
        <w:widowControl w:val="0"/>
        <w:suppressAutoHyphens w:val="0"/>
        <w:autoSpaceDE w:val="0"/>
        <w:autoSpaceDN w:val="0"/>
        <w:ind w:left="792"/>
        <w:jc w:val="both"/>
        <w:rPr>
          <w:rFonts w:ascii="Blogger Sans" w:hAnsi="Blogger Sans" w:cs="Calibri"/>
          <w:lang w:val="pl-PL"/>
        </w:rPr>
      </w:pPr>
      <w:r w:rsidRPr="001A3180">
        <w:rPr>
          <w:rFonts w:ascii="Blogger Sans" w:hAnsi="Blogger Sans" w:cs="Calibri"/>
          <w:lang w:val="pl-PL"/>
        </w:rPr>
        <w:t>Zobowiązanie musi być złożone w formie elektronicznej lub w postaci elektronicznej opatrzonej podpisem zaufanym, lub podpisem osobistym.</w:t>
      </w:r>
    </w:p>
    <w:p w14:paraId="245976AB" w14:textId="504F2DFD" w:rsidR="00363FCF" w:rsidRPr="001A3180" w:rsidRDefault="00363FCF" w:rsidP="001D6B80">
      <w:pPr>
        <w:pStyle w:val="Akapitzlist"/>
        <w:widowControl w:val="0"/>
        <w:suppressAutoHyphens w:val="0"/>
        <w:autoSpaceDE w:val="0"/>
        <w:autoSpaceDN w:val="0"/>
        <w:ind w:left="792"/>
        <w:jc w:val="both"/>
        <w:rPr>
          <w:rFonts w:ascii="Blogger Sans" w:hAnsi="Blogger Sans" w:cs="Calibri"/>
          <w:lang w:val="pl-PL"/>
        </w:rPr>
      </w:pPr>
      <w:r w:rsidRPr="001A3180">
        <w:rPr>
          <w:rFonts w:ascii="Blogger Sans" w:hAnsi="Blogger Sans" w:cs="Calibri"/>
          <w:lang w:val="pl-PL"/>
        </w:rPr>
        <w:t xml:space="preserve">W przypadku gdy zobowiązanie zostało sporządzone jako dokument w postaci papierowej </w:t>
      </w:r>
      <w:r>
        <w:rPr>
          <w:rFonts w:ascii="Blogger Sans" w:hAnsi="Blogger Sans" w:cs="Calibri"/>
          <w:lang w:val="pl-PL"/>
        </w:rPr>
        <w:t xml:space="preserve">              </w:t>
      </w:r>
      <w:r w:rsidRPr="001A3180">
        <w:rPr>
          <w:rFonts w:ascii="Blogger Sans" w:hAnsi="Blogger Sans" w:cs="Calibri"/>
          <w:lang w:val="pl-PL"/>
        </w:rPr>
        <w:t>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w:t>
      </w:r>
      <w:r w:rsidR="00E927FB">
        <w:rPr>
          <w:rFonts w:ascii="Blogger Sans" w:hAnsi="Blogger Sans" w:cs="Calibri"/>
          <w:lang w:val="pl-PL"/>
        </w:rPr>
        <w:t xml:space="preserve"> </w:t>
      </w:r>
      <w:r w:rsidRPr="001A3180">
        <w:rPr>
          <w:rFonts w:ascii="Blogger Sans" w:hAnsi="Blogger Sans" w:cs="Calibri"/>
          <w:lang w:val="pl-PL"/>
        </w:rPr>
        <w:t xml:space="preserve">w postaci papierowej, dokonuje odpowiednio wykonawca lub wykonawca wspólnie ubiegający się </w:t>
      </w:r>
      <w:r w:rsidR="00E927FB">
        <w:rPr>
          <w:rFonts w:ascii="Blogger Sans" w:hAnsi="Blogger Sans" w:cs="Calibri"/>
          <w:lang w:val="pl-PL"/>
        </w:rPr>
        <w:t xml:space="preserve">                       </w:t>
      </w:r>
      <w:r w:rsidRPr="001A3180">
        <w:rPr>
          <w:rFonts w:ascii="Blogger Sans" w:hAnsi="Blogger Sans" w:cs="Calibri"/>
          <w:lang w:val="pl-PL"/>
        </w:rPr>
        <w:t>o udzielenie zamówienia lub notariusz.</w:t>
      </w:r>
    </w:p>
    <w:p w14:paraId="172A3293" w14:textId="77777777" w:rsidR="00363FCF" w:rsidRPr="001A3180" w:rsidRDefault="00363FCF" w:rsidP="002E15C0">
      <w:pPr>
        <w:pStyle w:val="Akapitzlist"/>
        <w:widowControl w:val="0"/>
        <w:numPr>
          <w:ilvl w:val="1"/>
          <w:numId w:val="6"/>
        </w:numPr>
        <w:suppressAutoHyphens w:val="0"/>
        <w:autoSpaceDE w:val="0"/>
        <w:autoSpaceDN w:val="0"/>
        <w:jc w:val="both"/>
        <w:rPr>
          <w:rFonts w:ascii="Blogger Sans" w:hAnsi="Blogger Sans" w:cs="Calibri"/>
          <w:lang w:val="pl-PL"/>
        </w:rPr>
      </w:pPr>
      <w:r w:rsidRPr="001A3180">
        <w:rPr>
          <w:rFonts w:ascii="Blogger Sans" w:hAnsi="Blogger Sans" w:cs="Calibri"/>
          <w:b/>
          <w:bCs/>
          <w:lang w:val="pl-PL"/>
        </w:rPr>
        <w:t xml:space="preserve">Wadium. </w:t>
      </w:r>
      <w:r w:rsidRPr="001A3180">
        <w:rPr>
          <w:rFonts w:ascii="Blogger Sans" w:hAnsi="Blogger Sans" w:cs="Calibri"/>
          <w:lang w:val="pl-PL"/>
        </w:rPr>
        <w:t>Wymagana forma:</w:t>
      </w:r>
    </w:p>
    <w:p w14:paraId="48E2EA93" w14:textId="77777777" w:rsidR="00363FCF" w:rsidRDefault="00363FCF" w:rsidP="002E15C0">
      <w:pPr>
        <w:pStyle w:val="Akapitzlist"/>
        <w:widowControl w:val="0"/>
        <w:numPr>
          <w:ilvl w:val="0"/>
          <w:numId w:val="35"/>
        </w:numPr>
        <w:suppressAutoHyphens w:val="0"/>
        <w:autoSpaceDE w:val="0"/>
        <w:autoSpaceDN w:val="0"/>
        <w:jc w:val="both"/>
        <w:rPr>
          <w:rFonts w:ascii="Blogger Sans" w:hAnsi="Blogger Sans" w:cs="Calibri"/>
          <w:lang w:val="pl-PL"/>
        </w:rPr>
      </w:pPr>
      <w:r w:rsidRPr="001A3180">
        <w:rPr>
          <w:rFonts w:ascii="Blogger Sans" w:hAnsi="Blogger Sans" w:cs="Calibri"/>
          <w:lang w:val="pl-PL"/>
        </w:rPr>
        <w:t xml:space="preserve">Wniesienie wadium w poręczeniach lub gwarancjach powinno obejmować przekazanie tego dokumentu w takiej formie, w jakiej został on ustanowiony przez gwaranta, </w:t>
      </w:r>
      <w:r>
        <w:rPr>
          <w:rFonts w:ascii="Blogger Sans" w:hAnsi="Blogger Sans" w:cs="Calibri"/>
          <w:lang w:val="pl-PL"/>
        </w:rPr>
        <w:t xml:space="preserve">                 </w:t>
      </w:r>
      <w:r w:rsidRPr="001A3180">
        <w:rPr>
          <w:rFonts w:ascii="Blogger Sans" w:hAnsi="Blogger Sans" w:cs="Calibri"/>
          <w:lang w:val="pl-PL"/>
        </w:rPr>
        <w:t xml:space="preserve">tj. oryginału dokumentu podpisanego kwalifikowanym podpisem elektronicznym przez jego wystawcę. </w:t>
      </w:r>
    </w:p>
    <w:p w14:paraId="444DD395" w14:textId="77777777" w:rsidR="00363FCF" w:rsidRPr="00363FCF" w:rsidRDefault="00363FCF" w:rsidP="002E15C0">
      <w:pPr>
        <w:pStyle w:val="Akapitzlist"/>
        <w:widowControl w:val="0"/>
        <w:numPr>
          <w:ilvl w:val="0"/>
          <w:numId w:val="35"/>
        </w:numPr>
        <w:suppressAutoHyphens w:val="0"/>
        <w:autoSpaceDE w:val="0"/>
        <w:autoSpaceDN w:val="0"/>
        <w:jc w:val="both"/>
        <w:rPr>
          <w:rFonts w:ascii="Blogger Sans" w:hAnsi="Blogger Sans" w:cs="Calibri"/>
          <w:lang w:val="pl-PL"/>
        </w:rPr>
      </w:pPr>
      <w:r w:rsidRPr="00363FCF">
        <w:rPr>
          <w:rFonts w:ascii="Blogger Sans" w:hAnsi="Blogger Sans" w:cs="Calibri"/>
          <w:lang w:val="pl-PL"/>
        </w:rPr>
        <w:t>Zamawiający zaleca załączenie do oferty dokumentu potwierdzającego wniesienie wadium w pieniądzu na rachunek bankowy zamawiającego. Czynność ta skróci czas badania ofert.</w:t>
      </w:r>
    </w:p>
    <w:p w14:paraId="78BACE39" w14:textId="77777777" w:rsidR="00363FCF" w:rsidRDefault="00363FCF" w:rsidP="002E15C0">
      <w:pPr>
        <w:pStyle w:val="Akapitzlist"/>
        <w:widowControl w:val="0"/>
        <w:numPr>
          <w:ilvl w:val="1"/>
          <w:numId w:val="6"/>
        </w:numPr>
        <w:suppressAutoHyphens w:val="0"/>
        <w:autoSpaceDE w:val="0"/>
        <w:autoSpaceDN w:val="0"/>
        <w:jc w:val="both"/>
        <w:rPr>
          <w:rFonts w:ascii="Blogger Sans" w:hAnsi="Blogger Sans" w:cs="Calibri"/>
          <w:lang w:val="pl-PL"/>
        </w:rPr>
      </w:pPr>
      <w:r w:rsidRPr="00363FCF">
        <w:rPr>
          <w:rFonts w:ascii="Blogger Sans" w:hAnsi="Blogger Sans" w:cs="Calibri"/>
          <w:b/>
          <w:bCs/>
          <w:lang w:val="pl-PL"/>
        </w:rPr>
        <w:t xml:space="preserve">Oświadczenie wykonawców wspólnie ubiegających się o udzielenie zamówienia </w:t>
      </w:r>
      <w:r w:rsidRPr="00363FCF">
        <w:rPr>
          <w:rFonts w:ascii="Blogger Sans" w:hAnsi="Blogger Sans" w:cs="Calibri"/>
          <w:lang w:val="pl-PL"/>
        </w:rPr>
        <w:t>- Wykonawcy wspólnie ubiegający się o udzielenie zamówienia, spośród których tylko jeden spełnia warunek dotyczący doświadczenia, są zobowiązani dołączyć do oferty oświadczenie, z którego wynika, które dostawy wykonają poszczególni wykonawcy.</w:t>
      </w:r>
    </w:p>
    <w:p w14:paraId="31864B68" w14:textId="77777777" w:rsidR="00363FCF" w:rsidRDefault="00363FCF" w:rsidP="002E15C0">
      <w:pPr>
        <w:pStyle w:val="Akapitzlist"/>
        <w:widowControl w:val="0"/>
        <w:numPr>
          <w:ilvl w:val="0"/>
          <w:numId w:val="6"/>
        </w:numPr>
        <w:suppressAutoHyphens w:val="0"/>
        <w:autoSpaceDE w:val="0"/>
        <w:autoSpaceDN w:val="0"/>
        <w:jc w:val="both"/>
        <w:rPr>
          <w:rFonts w:ascii="Blogger Sans" w:hAnsi="Blogger Sans" w:cs="Calibri"/>
          <w:lang w:val="pl-PL"/>
        </w:rPr>
      </w:pPr>
      <w:r w:rsidRPr="001A3180">
        <w:rPr>
          <w:rFonts w:ascii="Blogger Sans" w:hAnsi="Blogger Sans" w:cs="Calibri"/>
          <w:lang w:val="pl-PL"/>
        </w:rPr>
        <w:t>Składając Ofertę w postaci elektronicznej Wykonawca zobowiązany</w:t>
      </w:r>
    </w:p>
    <w:p w14:paraId="0807A170" w14:textId="77777777" w:rsidR="00363FCF" w:rsidRDefault="00096F84" w:rsidP="002E15C0">
      <w:pPr>
        <w:pStyle w:val="Akapitzlist"/>
        <w:widowControl w:val="0"/>
        <w:numPr>
          <w:ilvl w:val="0"/>
          <w:numId w:val="6"/>
        </w:numPr>
        <w:suppressAutoHyphens w:val="0"/>
        <w:autoSpaceDE w:val="0"/>
        <w:autoSpaceDN w:val="0"/>
        <w:jc w:val="both"/>
        <w:rPr>
          <w:rFonts w:ascii="Blogger Sans" w:hAnsi="Blogger Sans" w:cs="Calibri"/>
          <w:lang w:val="pl-PL"/>
        </w:rPr>
      </w:pPr>
      <w:r w:rsidRPr="00363FCF">
        <w:rPr>
          <w:rFonts w:ascii="Blogger Sans" w:hAnsi="Blogger Sans" w:cs="Calibri"/>
          <w:lang w:val="pl-PL"/>
        </w:rPr>
        <w:t>jest złożyć dokumenty za pośrednictwem Platformy podpisane przez osoby umocowane kwalifikowanym podpisem elektronicznym, podpisem zaufanym lub podpisem osobistym. Wykonawca może złożyć tylko jedną ofertę</w:t>
      </w:r>
      <w:r w:rsidR="00363FCF">
        <w:rPr>
          <w:rFonts w:ascii="Blogger Sans" w:hAnsi="Blogger Sans" w:cs="Calibri"/>
          <w:lang w:val="pl-PL"/>
        </w:rPr>
        <w:t>.</w:t>
      </w:r>
    </w:p>
    <w:p w14:paraId="27C8F232" w14:textId="77777777" w:rsidR="00363FCF" w:rsidRDefault="00317147" w:rsidP="002E15C0">
      <w:pPr>
        <w:pStyle w:val="Akapitzlist"/>
        <w:widowControl w:val="0"/>
        <w:numPr>
          <w:ilvl w:val="0"/>
          <w:numId w:val="6"/>
        </w:numPr>
        <w:suppressAutoHyphens w:val="0"/>
        <w:autoSpaceDE w:val="0"/>
        <w:autoSpaceDN w:val="0"/>
        <w:jc w:val="both"/>
        <w:rPr>
          <w:rFonts w:ascii="Blogger Sans" w:hAnsi="Blogger Sans" w:cs="Calibri"/>
          <w:lang w:val="pl-PL"/>
        </w:rPr>
      </w:pPr>
      <w:r w:rsidRPr="00363FCF">
        <w:rPr>
          <w:rFonts w:ascii="Blogger Sans" w:hAnsi="Blogger Sans" w:cs="Calibri"/>
          <w:lang w:val="pl-PL"/>
        </w:rPr>
        <w:t xml:space="preserve">Wykonawca składa ofertę zgodnie z wymaganiami określonymi w SWZ. </w:t>
      </w:r>
      <w:r w:rsidRPr="00363FCF">
        <w:rPr>
          <w:rFonts w:ascii="Blogger Sans" w:hAnsi="Blogger Sans" w:cs="Calibri"/>
        </w:rPr>
        <w:t>Treść oferty musi odpowiadać treści SWZ.</w:t>
      </w:r>
      <w:bookmarkStart w:id="9" w:name="_Hlk182909019"/>
    </w:p>
    <w:p w14:paraId="63003DF5" w14:textId="77777777" w:rsidR="00363FCF" w:rsidRDefault="00317147" w:rsidP="002E15C0">
      <w:pPr>
        <w:pStyle w:val="Akapitzlist"/>
        <w:widowControl w:val="0"/>
        <w:numPr>
          <w:ilvl w:val="0"/>
          <w:numId w:val="6"/>
        </w:numPr>
        <w:suppressAutoHyphens w:val="0"/>
        <w:autoSpaceDE w:val="0"/>
        <w:autoSpaceDN w:val="0"/>
        <w:jc w:val="both"/>
        <w:rPr>
          <w:rFonts w:ascii="Blogger Sans" w:hAnsi="Blogger Sans" w:cs="Calibri"/>
          <w:lang w:val="pl-PL"/>
        </w:rPr>
      </w:pPr>
      <w:r w:rsidRPr="00363FCF">
        <w:rPr>
          <w:rFonts w:ascii="Blogger Sans" w:hAnsi="Blogger Sans" w:cs="Calibri"/>
          <w:lang w:val="pl-PL"/>
        </w:rPr>
        <w:t xml:space="preserve">Oferta winna być sporządzona w języku polskim i złożona pod rygorem nieważności </w:t>
      </w:r>
      <w:r w:rsidR="00275E0F" w:rsidRPr="00363FCF">
        <w:rPr>
          <w:rFonts w:ascii="Blogger Sans" w:hAnsi="Blogger Sans" w:cs="Calibri"/>
          <w:lang w:val="pl-PL"/>
        </w:rPr>
        <w:t>formie elektronicznej</w:t>
      </w:r>
      <w:r w:rsidR="00B44186" w:rsidRPr="00363FCF">
        <w:rPr>
          <w:rFonts w:ascii="Blogger Sans" w:hAnsi="Blogger Sans" w:cs="Calibri"/>
          <w:lang w:val="pl-PL"/>
        </w:rPr>
        <w:t xml:space="preserve"> </w:t>
      </w:r>
      <w:r w:rsidRPr="00363FCF">
        <w:rPr>
          <w:rFonts w:ascii="Blogger Sans" w:hAnsi="Blogger Sans" w:cs="Calibri"/>
          <w:lang w:val="pl-PL"/>
        </w:rPr>
        <w:t xml:space="preserve">za pośrednictwem Platformy dostępnej pod adresem </w:t>
      </w:r>
      <w:r w:rsidRPr="00363FCF">
        <w:rPr>
          <w:rFonts w:ascii="Blogger Sans" w:hAnsi="Blogger Sans" w:cs="Calibri"/>
          <w:bCs/>
          <w:lang w:val="pl-PL"/>
        </w:rPr>
        <w:t>https:/</w:t>
      </w:r>
      <w:r w:rsidR="00D479FA" w:rsidRPr="00363FCF">
        <w:rPr>
          <w:rFonts w:ascii="Blogger Sans" w:hAnsi="Blogger Sans" w:cs="Calibri"/>
          <w:bCs/>
          <w:lang w:val="pl-PL"/>
        </w:rPr>
        <w:t>platformazakupowa</w:t>
      </w:r>
      <w:r w:rsidRPr="00363FCF">
        <w:rPr>
          <w:rFonts w:ascii="Blogger Sans" w:hAnsi="Blogger Sans" w:cs="Calibri"/>
          <w:bCs/>
          <w:lang w:val="pl-PL"/>
        </w:rPr>
        <w:t>.pl</w:t>
      </w:r>
      <w:r w:rsidR="00D479FA" w:rsidRPr="00363FCF">
        <w:rPr>
          <w:rFonts w:ascii="Blogger Sans" w:hAnsi="Blogger Sans" w:cs="Calibri"/>
          <w:bCs/>
          <w:lang w:val="pl-PL"/>
        </w:rPr>
        <w:t>/pn/gmina_sierakowic</w:t>
      </w:r>
      <w:r w:rsidR="00363FCF">
        <w:rPr>
          <w:rFonts w:ascii="Blogger Sans" w:hAnsi="Blogger Sans" w:cs="Calibri"/>
          <w:bCs/>
          <w:lang w:val="pl-PL"/>
        </w:rPr>
        <w:t>e</w:t>
      </w:r>
      <w:r w:rsidR="00363FCF" w:rsidRPr="00363FCF">
        <w:rPr>
          <w:rFonts w:ascii="Blogger Sans" w:hAnsi="Blogger Sans" w:cs="Calibri"/>
          <w:bCs/>
          <w:lang w:val="pl-PL"/>
        </w:rPr>
        <w:t>.</w:t>
      </w:r>
    </w:p>
    <w:p w14:paraId="1B55B905" w14:textId="77777777" w:rsidR="00363FCF" w:rsidRDefault="00317147" w:rsidP="002E15C0">
      <w:pPr>
        <w:pStyle w:val="Akapitzlist"/>
        <w:widowControl w:val="0"/>
        <w:numPr>
          <w:ilvl w:val="0"/>
          <w:numId w:val="6"/>
        </w:numPr>
        <w:suppressAutoHyphens w:val="0"/>
        <w:autoSpaceDE w:val="0"/>
        <w:autoSpaceDN w:val="0"/>
        <w:jc w:val="both"/>
        <w:rPr>
          <w:rFonts w:ascii="Blogger Sans" w:hAnsi="Blogger Sans" w:cs="Calibri"/>
          <w:lang w:val="pl-PL"/>
        </w:rPr>
      </w:pPr>
      <w:r w:rsidRPr="00363FCF">
        <w:rPr>
          <w:rFonts w:ascii="Blogger Sans" w:hAnsi="Blogger Sans" w:cs="Calibri"/>
          <w:lang w:val="pl-PL"/>
        </w:rPr>
        <w:t>Korzystanie z Platformy jest bezpłatne.</w:t>
      </w:r>
    </w:p>
    <w:p w14:paraId="42A7C690" w14:textId="77777777" w:rsidR="00363FCF" w:rsidRDefault="00096F84" w:rsidP="002E15C0">
      <w:pPr>
        <w:pStyle w:val="Akapitzlist"/>
        <w:widowControl w:val="0"/>
        <w:numPr>
          <w:ilvl w:val="0"/>
          <w:numId w:val="6"/>
        </w:numPr>
        <w:suppressAutoHyphens w:val="0"/>
        <w:autoSpaceDE w:val="0"/>
        <w:autoSpaceDN w:val="0"/>
        <w:jc w:val="both"/>
        <w:rPr>
          <w:rFonts w:ascii="Blogger Sans" w:hAnsi="Blogger Sans" w:cs="Calibri"/>
          <w:lang w:val="pl-PL"/>
        </w:rPr>
      </w:pPr>
      <w:r w:rsidRPr="00363FCF">
        <w:rPr>
          <w:rFonts w:ascii="Blogger Sans" w:hAnsi="Blogger Sans" w:cs="Calibri"/>
          <w:lang w:val="pl-PL"/>
        </w:rPr>
        <w:t xml:space="preserve">Oferta wraz z załącznikami powinna być podpisana przez osobę upoważnioną do reprezentowania Wykonawcy. Oferta sporządzona w postaci elektronicznej powinna być podpisana kwalifikowanym podpisem elektronicznym, podpisem zaufanym lub podpisem osobistym, przez osobę uprawnioną, zgodnie z formą reprezentacji Wykonawcy określoną </w:t>
      </w:r>
      <w:r w:rsidR="00363FCF">
        <w:rPr>
          <w:rFonts w:ascii="Blogger Sans" w:hAnsi="Blogger Sans" w:cs="Calibri"/>
          <w:lang w:val="pl-PL"/>
        </w:rPr>
        <w:t xml:space="preserve">                      </w:t>
      </w:r>
      <w:r w:rsidRPr="00363FCF">
        <w:rPr>
          <w:rFonts w:ascii="Blogger Sans" w:hAnsi="Blogger Sans" w:cs="Calibri"/>
          <w:lang w:val="pl-PL"/>
        </w:rPr>
        <w:t>w rejestrze sądowym lub innym dokumencie, właściwym dla danej formy organizacyjnej Wykonawcy, albo przez osobę umocowaną (na podstawie pełnomocnictwa) przez osoby uprawnione.</w:t>
      </w:r>
    </w:p>
    <w:p w14:paraId="397962AC" w14:textId="77777777" w:rsidR="00363FCF" w:rsidRPr="00363FCF" w:rsidRDefault="005C37BE" w:rsidP="002E15C0">
      <w:pPr>
        <w:pStyle w:val="Akapitzlist"/>
        <w:widowControl w:val="0"/>
        <w:numPr>
          <w:ilvl w:val="0"/>
          <w:numId w:val="6"/>
        </w:numPr>
        <w:suppressAutoHyphens w:val="0"/>
        <w:autoSpaceDE w:val="0"/>
        <w:autoSpaceDN w:val="0"/>
        <w:ind w:hanging="502"/>
        <w:jc w:val="both"/>
        <w:rPr>
          <w:rFonts w:ascii="Blogger Sans" w:hAnsi="Blogger Sans" w:cs="Calibri"/>
          <w:lang w:val="pl-PL"/>
        </w:rPr>
      </w:pPr>
      <w:r w:rsidRPr="00363FCF">
        <w:rPr>
          <w:rFonts w:ascii="Blogger Sans" w:hAnsi="Blogger Sans"/>
        </w:rPr>
        <w:t xml:space="preserve">Szczegółowa instrukcja dla Wykonawców dotycząca złożenia oferty znajduje się na stronie internetowej pod adresami: </w:t>
      </w:r>
      <w:hyperlink r:id="rId19" w:history="1">
        <w:r w:rsidRPr="00363FCF">
          <w:rPr>
            <w:rStyle w:val="Hipercze"/>
            <w:rFonts w:ascii="Blogger Sans" w:hAnsi="Blogger Sans"/>
          </w:rPr>
          <w:t>https://platformazakupowa.pl/strona/45-instrukcje</w:t>
        </w:r>
      </w:hyperlink>
      <w:r w:rsidRPr="00363FCF">
        <w:rPr>
          <w:rFonts w:ascii="Blogger Sans" w:hAnsi="Blogger Sans"/>
        </w:rPr>
        <w:t xml:space="preserve">. </w:t>
      </w:r>
    </w:p>
    <w:p w14:paraId="00CB2A98" w14:textId="77777777" w:rsidR="005C37BE" w:rsidRPr="00363FCF" w:rsidRDefault="005C37BE" w:rsidP="002E15C0">
      <w:pPr>
        <w:pStyle w:val="Akapitzlist"/>
        <w:widowControl w:val="0"/>
        <w:numPr>
          <w:ilvl w:val="0"/>
          <w:numId w:val="6"/>
        </w:numPr>
        <w:suppressAutoHyphens w:val="0"/>
        <w:autoSpaceDE w:val="0"/>
        <w:autoSpaceDN w:val="0"/>
        <w:ind w:hanging="502"/>
        <w:jc w:val="both"/>
        <w:rPr>
          <w:rFonts w:ascii="Blogger Sans" w:hAnsi="Blogger Sans" w:cs="Calibri"/>
          <w:lang w:val="pl-PL"/>
        </w:rPr>
      </w:pPr>
      <w:r w:rsidRPr="00363FCF">
        <w:rPr>
          <w:rFonts w:ascii="Blogger Sans" w:hAnsi="Blogger Sans"/>
        </w:rPr>
        <w:t>Wykonawca, za pośrednictwem Platformy, ma prawo przed upływem terminu do składania ofert zmienić lub wycofać ofertę. Sposób dokonywania zmiany lub wycofania oferty zamieszczono w</w:t>
      </w:r>
      <w:r w:rsidRPr="00363FCF">
        <w:rPr>
          <w:rFonts w:ascii="Calibri" w:hAnsi="Calibri"/>
        </w:rPr>
        <w:t> </w:t>
      </w:r>
      <w:r w:rsidRPr="00363FCF">
        <w:rPr>
          <w:rFonts w:ascii="Blogger Sans" w:hAnsi="Blogger Sans"/>
        </w:rPr>
        <w:t xml:space="preserve">instrukcji zamieszczonej pod adresem </w:t>
      </w:r>
      <w:hyperlink r:id="rId20" w:history="1">
        <w:r w:rsidRPr="00363FCF">
          <w:rPr>
            <w:rStyle w:val="Hipercze"/>
            <w:rFonts w:ascii="Blogger Sans" w:hAnsi="Blogger Sans"/>
          </w:rPr>
          <w:t>https://platformazakupowa.pl/strona/45-instrukcje</w:t>
        </w:r>
      </w:hyperlink>
      <w:r w:rsidRPr="00363FCF">
        <w:rPr>
          <w:rFonts w:ascii="Blogger Sans" w:hAnsi="Blogger Sans"/>
        </w:rPr>
        <w:t>.</w:t>
      </w:r>
      <w:r w:rsidRPr="00363FCF">
        <w:rPr>
          <w:rFonts w:ascii="Blogger Sans" w:hAnsi="Blogger Sans"/>
          <w:color w:val="000000"/>
        </w:rPr>
        <w:t xml:space="preserve"> </w:t>
      </w:r>
    </w:p>
    <w:bookmarkEnd w:id="9"/>
    <w:p w14:paraId="2C9EC201" w14:textId="77777777" w:rsidR="00363FCF" w:rsidRPr="00E927FB" w:rsidRDefault="00363FCF" w:rsidP="00E927FB">
      <w:pPr>
        <w:widowControl w:val="0"/>
        <w:suppressAutoHyphens w:val="0"/>
        <w:autoSpaceDE w:val="0"/>
        <w:autoSpaceDN w:val="0"/>
        <w:jc w:val="both"/>
        <w:rPr>
          <w:rFonts w:ascii="Blogger Sans" w:hAnsi="Blogger Sans"/>
        </w:rPr>
      </w:pPr>
    </w:p>
    <w:p w14:paraId="61857824" w14:textId="77777777" w:rsidR="00317147" w:rsidRPr="001A3180" w:rsidRDefault="00317147" w:rsidP="001D6B80">
      <w:pPr>
        <w:suppressAutoHyphens w:val="0"/>
        <w:autoSpaceDE w:val="0"/>
        <w:autoSpaceDN w:val="0"/>
        <w:adjustRightInd w:val="0"/>
        <w:jc w:val="center"/>
        <w:rPr>
          <w:rFonts w:ascii="Blogger Sans" w:hAnsi="Blogger Sans"/>
          <w:b/>
          <w:bCs/>
          <w:color w:val="000000"/>
          <w:lang w:eastAsia="pl-PL"/>
        </w:rPr>
      </w:pPr>
      <w:r w:rsidRPr="001A3180">
        <w:rPr>
          <w:rFonts w:ascii="Blogger Sans" w:hAnsi="Blogger Sans"/>
          <w:b/>
          <w:bCs/>
          <w:color w:val="000000"/>
          <w:lang w:eastAsia="pl-PL"/>
        </w:rPr>
        <w:t>X</w:t>
      </w:r>
      <w:r w:rsidR="00FA0AEA" w:rsidRPr="001A3180">
        <w:rPr>
          <w:rFonts w:ascii="Blogger Sans" w:hAnsi="Blogger Sans"/>
          <w:b/>
          <w:bCs/>
          <w:color w:val="000000"/>
          <w:lang w:eastAsia="pl-PL"/>
        </w:rPr>
        <w:t>V</w:t>
      </w:r>
      <w:r w:rsidR="00733A01" w:rsidRPr="001A3180">
        <w:rPr>
          <w:rFonts w:ascii="Blogger Sans" w:hAnsi="Blogger Sans"/>
          <w:b/>
          <w:bCs/>
          <w:color w:val="000000"/>
          <w:lang w:eastAsia="pl-PL"/>
        </w:rPr>
        <w:t>I</w:t>
      </w:r>
      <w:r w:rsidR="00181297" w:rsidRPr="001A3180">
        <w:rPr>
          <w:rFonts w:ascii="Blogger Sans" w:hAnsi="Blogger Sans"/>
          <w:b/>
          <w:bCs/>
          <w:color w:val="000000"/>
          <w:lang w:eastAsia="pl-PL"/>
        </w:rPr>
        <w:t>.</w:t>
      </w:r>
      <w:r w:rsidRPr="001A3180">
        <w:rPr>
          <w:rFonts w:ascii="Blogger Sans" w:hAnsi="Blogger Sans"/>
          <w:b/>
          <w:bCs/>
          <w:color w:val="000000"/>
          <w:lang w:eastAsia="pl-PL"/>
        </w:rPr>
        <w:t xml:space="preserve"> SPOSÓB ORAZ TE</w:t>
      </w:r>
      <w:r w:rsidR="00181297" w:rsidRPr="001A3180">
        <w:rPr>
          <w:rFonts w:ascii="Blogger Sans" w:hAnsi="Blogger Sans"/>
          <w:b/>
          <w:bCs/>
          <w:color w:val="000000"/>
          <w:lang w:eastAsia="pl-PL"/>
        </w:rPr>
        <w:t>RMIN SKŁADANIA I OTWARCIA OFERT:</w:t>
      </w:r>
    </w:p>
    <w:p w14:paraId="585EE21E" w14:textId="77777777" w:rsidR="00317147" w:rsidRPr="001D6B80" w:rsidRDefault="00317147" w:rsidP="002E15C0">
      <w:pPr>
        <w:pStyle w:val="Akapitzlist"/>
        <w:widowControl w:val="0"/>
        <w:numPr>
          <w:ilvl w:val="0"/>
          <w:numId w:val="7"/>
        </w:numPr>
        <w:suppressAutoHyphens w:val="0"/>
        <w:autoSpaceDE w:val="0"/>
        <w:autoSpaceDN w:val="0"/>
        <w:ind w:left="426" w:hanging="426"/>
        <w:jc w:val="both"/>
        <w:rPr>
          <w:rFonts w:ascii="Blogger Sans" w:hAnsi="Blogger Sans" w:cs="Calibri"/>
          <w:lang w:val="pl-PL"/>
        </w:rPr>
      </w:pPr>
      <w:bookmarkStart w:id="10" w:name="_Hlk182909049"/>
      <w:r w:rsidRPr="001D6B80">
        <w:rPr>
          <w:rFonts w:ascii="Blogger Sans" w:hAnsi="Blogger Sans" w:cs="Calibri"/>
          <w:b/>
          <w:lang w:val="pl-PL"/>
        </w:rPr>
        <w:t xml:space="preserve">Składając ofertę w </w:t>
      </w:r>
      <w:r w:rsidR="00AB6B79" w:rsidRPr="001D6B80">
        <w:rPr>
          <w:rFonts w:ascii="Blogger Sans" w:hAnsi="Blogger Sans" w:cs="Calibri"/>
          <w:b/>
          <w:lang w:val="pl-PL"/>
        </w:rPr>
        <w:t>formie</w:t>
      </w:r>
      <w:r w:rsidRPr="001D6B80">
        <w:rPr>
          <w:rFonts w:ascii="Blogger Sans" w:hAnsi="Blogger Sans" w:cs="Calibri"/>
          <w:b/>
          <w:lang w:val="pl-PL"/>
        </w:rPr>
        <w:t xml:space="preserve"> elektronicznej</w:t>
      </w:r>
      <w:r w:rsidR="00AB6B79" w:rsidRPr="001D6B80">
        <w:rPr>
          <w:rFonts w:ascii="Blogger Sans" w:hAnsi="Blogger Sans" w:cs="Calibri"/>
          <w:b/>
          <w:lang w:val="pl-PL"/>
        </w:rPr>
        <w:t xml:space="preserve"> </w:t>
      </w:r>
      <w:r w:rsidRPr="001D6B80">
        <w:rPr>
          <w:rFonts w:ascii="Blogger Sans" w:hAnsi="Blogger Sans" w:cs="Calibri"/>
          <w:lang w:val="pl-PL"/>
        </w:rPr>
        <w:t xml:space="preserve">- Ofertę należy złożyć na Platformie pod adresem: </w:t>
      </w:r>
      <w:r w:rsidR="005C37BE" w:rsidRPr="001D6B80">
        <w:rPr>
          <w:rFonts w:ascii="Blogger Sans" w:hAnsi="Blogger Sans" w:cs="Calibri"/>
          <w:b/>
          <w:lang w:val="pl-PL"/>
        </w:rPr>
        <w:t>https:/platformazakupowa.pl/pn/gmina_sierakowice</w:t>
      </w:r>
      <w:r w:rsidR="005C37BE" w:rsidRPr="001D6B80">
        <w:rPr>
          <w:rFonts w:ascii="Blogger Sans" w:hAnsi="Blogger Sans" w:cs="Calibri"/>
          <w:lang w:val="pl-PL"/>
        </w:rPr>
        <w:t xml:space="preserve"> </w:t>
      </w:r>
      <w:r w:rsidRPr="001D6B80">
        <w:rPr>
          <w:rFonts w:ascii="Blogger Sans" w:hAnsi="Blogger Sans" w:cs="Calibri"/>
          <w:lang w:val="pl-PL"/>
        </w:rPr>
        <w:t xml:space="preserve">do dnia </w:t>
      </w:r>
      <w:r w:rsidR="001D6B80" w:rsidRPr="001D6B80">
        <w:rPr>
          <w:rFonts w:ascii="Blogger Sans" w:hAnsi="Blogger Sans" w:cs="Calibri"/>
          <w:b/>
          <w:bCs/>
          <w:lang w:val="pl-PL"/>
        </w:rPr>
        <w:t>10.12</w:t>
      </w:r>
      <w:r w:rsidR="007C441D" w:rsidRPr="001D6B80">
        <w:rPr>
          <w:rFonts w:ascii="Blogger Sans" w:hAnsi="Blogger Sans" w:cs="Calibri"/>
          <w:b/>
          <w:lang w:val="pl-PL"/>
        </w:rPr>
        <w:t>.</w:t>
      </w:r>
      <w:r w:rsidRPr="00E927FB">
        <w:rPr>
          <w:rFonts w:ascii="Blogger Sans" w:hAnsi="Blogger Sans" w:cs="Calibri"/>
          <w:b/>
          <w:lang w:val="pl-PL"/>
        </w:rPr>
        <w:t>202</w:t>
      </w:r>
      <w:r w:rsidR="0024018D" w:rsidRPr="00E927FB">
        <w:rPr>
          <w:rFonts w:ascii="Blogger Sans" w:hAnsi="Blogger Sans" w:cs="Calibri"/>
          <w:b/>
          <w:lang w:val="pl-PL"/>
        </w:rPr>
        <w:t>5</w:t>
      </w:r>
      <w:r w:rsidRPr="00E927FB">
        <w:rPr>
          <w:rFonts w:ascii="Blogger Sans" w:hAnsi="Blogger Sans" w:cs="Calibri"/>
          <w:b/>
          <w:lang w:val="pl-PL"/>
        </w:rPr>
        <w:t xml:space="preserve"> r.</w:t>
      </w:r>
      <w:r w:rsidRPr="001D6B80">
        <w:rPr>
          <w:rFonts w:ascii="Blogger Sans" w:hAnsi="Blogger Sans" w:cs="Calibri"/>
          <w:lang w:val="pl-PL"/>
        </w:rPr>
        <w:t xml:space="preserve"> do godz. </w:t>
      </w:r>
      <w:r w:rsidRPr="001D6B80">
        <w:rPr>
          <w:rFonts w:ascii="Blogger Sans" w:hAnsi="Blogger Sans" w:cs="Calibri"/>
          <w:b/>
          <w:lang w:val="pl-PL"/>
        </w:rPr>
        <w:t>1</w:t>
      </w:r>
      <w:r w:rsidR="006B37E1" w:rsidRPr="001D6B80">
        <w:rPr>
          <w:rFonts w:ascii="Blogger Sans" w:hAnsi="Blogger Sans" w:cs="Calibri"/>
          <w:b/>
          <w:lang w:val="pl-PL"/>
        </w:rPr>
        <w:t>0</w:t>
      </w:r>
      <w:r w:rsidRPr="001D6B80">
        <w:rPr>
          <w:rFonts w:ascii="Blogger Sans" w:hAnsi="Blogger Sans" w:cs="Calibri"/>
          <w:b/>
          <w:lang w:val="pl-PL"/>
        </w:rPr>
        <w:t>:</w:t>
      </w:r>
      <w:r w:rsidR="006B37E1" w:rsidRPr="001D6B80">
        <w:rPr>
          <w:rFonts w:ascii="Blogger Sans" w:hAnsi="Blogger Sans" w:cs="Calibri"/>
          <w:b/>
          <w:lang w:val="pl-PL"/>
        </w:rPr>
        <w:t>0</w:t>
      </w:r>
      <w:r w:rsidRPr="001D6B80">
        <w:rPr>
          <w:rFonts w:ascii="Blogger Sans" w:hAnsi="Blogger Sans" w:cs="Calibri"/>
          <w:b/>
          <w:lang w:val="pl-PL"/>
        </w:rPr>
        <w:t>0.</w:t>
      </w:r>
      <w:r w:rsidR="00340B5F" w:rsidRPr="001D6B80">
        <w:rPr>
          <w:rFonts w:ascii="Blogger Sans" w:hAnsi="Blogger Sans" w:cs="Calibri"/>
          <w:b/>
          <w:lang w:val="pl-PL"/>
        </w:rPr>
        <w:t xml:space="preserve"> </w:t>
      </w:r>
    </w:p>
    <w:p w14:paraId="4B1583BF" w14:textId="3A95004B" w:rsidR="00006AC8" w:rsidRPr="001D6B80" w:rsidRDefault="005C37BE" w:rsidP="002E15C0">
      <w:pPr>
        <w:pStyle w:val="Akapitzlist"/>
        <w:widowControl w:val="0"/>
        <w:numPr>
          <w:ilvl w:val="0"/>
          <w:numId w:val="7"/>
        </w:numPr>
        <w:suppressAutoHyphens w:val="0"/>
        <w:autoSpaceDE w:val="0"/>
        <w:autoSpaceDN w:val="0"/>
        <w:ind w:left="426" w:hanging="426"/>
        <w:jc w:val="both"/>
        <w:rPr>
          <w:rFonts w:ascii="Blogger Sans" w:hAnsi="Blogger Sans" w:cs="Calibri"/>
          <w:lang w:val="pl-PL"/>
        </w:rPr>
      </w:pPr>
      <w:r w:rsidRPr="001D6B80">
        <w:rPr>
          <w:rFonts w:ascii="Blogger Sans" w:hAnsi="Blogger Sans" w:cs="Calibri"/>
          <w:lang w:val="pl-PL"/>
        </w:rPr>
        <w:t xml:space="preserve">Otwarcie ofert nastąpi również na Platformie zakupowej Zamawiającego dnia </w:t>
      </w:r>
      <w:r w:rsidR="001D6B80" w:rsidRPr="001D6B80">
        <w:rPr>
          <w:rFonts w:ascii="Blogger Sans" w:hAnsi="Blogger Sans" w:cs="Calibri"/>
          <w:b/>
          <w:bCs/>
          <w:lang w:val="pl-PL"/>
        </w:rPr>
        <w:t>10.12.</w:t>
      </w:r>
      <w:r w:rsidRPr="00E927FB">
        <w:rPr>
          <w:rFonts w:ascii="Blogger Sans" w:hAnsi="Blogger Sans" w:cs="Calibri"/>
          <w:b/>
          <w:lang w:val="pl-PL"/>
        </w:rPr>
        <w:t>202</w:t>
      </w:r>
      <w:r w:rsidR="0024018D" w:rsidRPr="00E927FB">
        <w:rPr>
          <w:rFonts w:ascii="Blogger Sans" w:hAnsi="Blogger Sans" w:cs="Calibri"/>
          <w:b/>
          <w:lang w:val="pl-PL"/>
        </w:rPr>
        <w:t>5</w:t>
      </w:r>
      <w:r w:rsidRPr="00E927FB">
        <w:rPr>
          <w:rFonts w:ascii="Blogger Sans" w:hAnsi="Blogger Sans" w:cs="Calibri"/>
          <w:b/>
          <w:lang w:val="pl-PL"/>
        </w:rPr>
        <w:t xml:space="preserve"> r.</w:t>
      </w:r>
      <w:r w:rsidRPr="001D6B80">
        <w:rPr>
          <w:rFonts w:ascii="Blogger Sans" w:hAnsi="Blogger Sans" w:cs="Calibri"/>
          <w:lang w:val="pl-PL"/>
        </w:rPr>
        <w:t xml:space="preserve"> </w:t>
      </w:r>
      <w:r w:rsidR="00E927FB">
        <w:rPr>
          <w:rFonts w:ascii="Blogger Sans" w:hAnsi="Blogger Sans" w:cs="Calibri"/>
          <w:lang w:val="pl-PL"/>
        </w:rPr>
        <w:t xml:space="preserve">                    </w:t>
      </w:r>
      <w:r w:rsidRPr="001D6B80">
        <w:rPr>
          <w:rFonts w:ascii="Blogger Sans" w:hAnsi="Blogger Sans" w:cs="Calibri"/>
          <w:lang w:val="pl-PL"/>
        </w:rPr>
        <w:t xml:space="preserve">o godz. </w:t>
      </w:r>
      <w:r w:rsidRPr="001D6B80">
        <w:rPr>
          <w:rFonts w:ascii="Blogger Sans" w:hAnsi="Blogger Sans" w:cs="Calibri"/>
          <w:b/>
          <w:lang w:val="pl-PL"/>
        </w:rPr>
        <w:t>1</w:t>
      </w:r>
      <w:r w:rsidR="006B37E1" w:rsidRPr="001D6B80">
        <w:rPr>
          <w:rFonts w:ascii="Blogger Sans" w:hAnsi="Blogger Sans" w:cs="Calibri"/>
          <w:b/>
          <w:lang w:val="pl-PL"/>
        </w:rPr>
        <w:t>0</w:t>
      </w:r>
      <w:r w:rsidRPr="001D6B80">
        <w:rPr>
          <w:rFonts w:ascii="Blogger Sans" w:hAnsi="Blogger Sans" w:cs="Calibri"/>
          <w:b/>
          <w:lang w:val="pl-PL"/>
        </w:rPr>
        <w:t>:</w:t>
      </w:r>
      <w:r w:rsidR="006B37E1" w:rsidRPr="001D6B80">
        <w:rPr>
          <w:rFonts w:ascii="Blogger Sans" w:hAnsi="Blogger Sans" w:cs="Calibri"/>
          <w:b/>
          <w:lang w:val="pl-PL"/>
        </w:rPr>
        <w:t>3</w:t>
      </w:r>
      <w:r w:rsidRPr="001D6B80">
        <w:rPr>
          <w:rFonts w:ascii="Blogger Sans" w:hAnsi="Blogger Sans" w:cs="Calibri"/>
          <w:b/>
          <w:lang w:val="pl-PL"/>
        </w:rPr>
        <w:t>0</w:t>
      </w:r>
      <w:r w:rsidRPr="001D6B80">
        <w:rPr>
          <w:rFonts w:ascii="Blogger Sans" w:hAnsi="Blogger Sans" w:cs="Calibri"/>
          <w:lang w:val="pl-PL"/>
        </w:rPr>
        <w:t>. Informacja z otwarcia ofert opublikowana zostanie na stronie internetowej Zamawiającego</w:t>
      </w:r>
      <w:r w:rsidR="009326BB" w:rsidRPr="001D6B80">
        <w:rPr>
          <w:rFonts w:ascii="Blogger Sans" w:hAnsi="Blogger Sans" w:cs="Calibri"/>
          <w:lang w:val="pl-PL"/>
        </w:rPr>
        <w:t xml:space="preserve"> </w:t>
      </w:r>
      <w:hyperlink r:id="rId21" w:history="1">
        <w:r w:rsidRPr="001D6B80">
          <w:rPr>
            <w:rStyle w:val="Hipercze"/>
            <w:rFonts w:ascii="Blogger Sans" w:hAnsi="Blogger Sans" w:cs="Calibri"/>
            <w:bCs/>
            <w:color w:val="auto"/>
          </w:rPr>
          <w:t>www.sierakowice.biuletyn.net</w:t>
        </w:r>
      </w:hyperlink>
      <w:r w:rsidRPr="001D6B80">
        <w:rPr>
          <w:rFonts w:ascii="Blogger Sans" w:hAnsi="Blogger Sans" w:cs="Calibri"/>
        </w:rPr>
        <w:t xml:space="preserve">) </w:t>
      </w:r>
      <w:r w:rsidRPr="001D6B80">
        <w:rPr>
          <w:rFonts w:ascii="Blogger Sans" w:hAnsi="Blogger Sans" w:cs="Calibri"/>
          <w:lang w:val="pl-PL"/>
        </w:rPr>
        <w:t xml:space="preserve">oraz na </w:t>
      </w:r>
      <w:hyperlink r:id="rId22" w:history="1">
        <w:r w:rsidRPr="001D6B80">
          <w:rPr>
            <w:rStyle w:val="Hipercze"/>
            <w:rFonts w:ascii="Blogger Sans" w:hAnsi="Blogger Sans" w:cs="Calibri"/>
            <w:color w:val="auto"/>
          </w:rPr>
          <w:t>https://platformazakupowa.pl/pn/</w:t>
        </w:r>
        <w:r w:rsidRPr="001D6B80">
          <w:rPr>
            <w:rStyle w:val="Hipercze"/>
            <w:rFonts w:ascii="Blogger Sans" w:hAnsi="Blogger Sans" w:cs="Calibri"/>
            <w:color w:val="auto"/>
            <w:lang w:val="pl-PL"/>
          </w:rPr>
          <w:t>gmina</w:t>
        </w:r>
        <w:r w:rsidRPr="001D6B80">
          <w:rPr>
            <w:rStyle w:val="Hipercze"/>
            <w:rFonts w:ascii="Blogger Sans" w:hAnsi="Blogger Sans" w:cs="Calibri"/>
            <w:color w:val="auto"/>
          </w:rPr>
          <w:t>_sierakowice</w:t>
        </w:r>
      </w:hyperlink>
      <w:r w:rsidR="001D6B80">
        <w:rPr>
          <w:rFonts w:ascii="Blogger Sans" w:hAnsi="Blogger Sans" w:cs="Calibri"/>
          <w:lang w:val="pl-PL"/>
        </w:rPr>
        <w:t xml:space="preserve"> </w:t>
      </w:r>
      <w:r w:rsidRPr="001D6B80">
        <w:rPr>
          <w:rFonts w:ascii="Blogger Sans" w:hAnsi="Blogger Sans" w:cs="Calibri"/>
          <w:lang w:val="pl-PL"/>
        </w:rPr>
        <w:t xml:space="preserve">i zawierać będzie dane określone w art. 222 ust. 5 </w:t>
      </w:r>
      <w:r w:rsidR="00E927FB">
        <w:rPr>
          <w:rFonts w:ascii="Blogger Sans" w:hAnsi="Blogger Sans" w:cs="Calibri"/>
          <w:lang w:val="pl-PL"/>
        </w:rPr>
        <w:t xml:space="preserve">ustawy </w:t>
      </w:r>
      <w:r w:rsidRPr="001D6B80">
        <w:rPr>
          <w:rFonts w:ascii="Blogger Sans" w:hAnsi="Blogger Sans" w:cs="Calibri"/>
          <w:lang w:val="pl-PL"/>
        </w:rPr>
        <w:t>P</w:t>
      </w:r>
      <w:r w:rsidR="00E927FB">
        <w:rPr>
          <w:rFonts w:ascii="Blogger Sans" w:hAnsi="Blogger Sans" w:cs="Calibri"/>
          <w:lang w:val="pl-PL"/>
        </w:rPr>
        <w:t>zp</w:t>
      </w:r>
      <w:r w:rsidRPr="001D6B80">
        <w:rPr>
          <w:rFonts w:ascii="Blogger Sans" w:hAnsi="Blogger Sans" w:cs="Calibri"/>
          <w:lang w:val="pl-PL"/>
        </w:rPr>
        <w:t>.</w:t>
      </w:r>
    </w:p>
    <w:bookmarkEnd w:id="10"/>
    <w:p w14:paraId="136C10FA" w14:textId="77777777" w:rsidR="00363FCF" w:rsidRDefault="00363FCF" w:rsidP="001D6B80">
      <w:pPr>
        <w:pStyle w:val="Akapitzlist"/>
        <w:widowControl w:val="0"/>
        <w:suppressAutoHyphens w:val="0"/>
        <w:autoSpaceDE w:val="0"/>
        <w:autoSpaceDN w:val="0"/>
        <w:ind w:left="426"/>
        <w:jc w:val="center"/>
        <w:rPr>
          <w:rFonts w:ascii="Blogger Sans" w:hAnsi="Blogger Sans"/>
          <w:b/>
          <w:bCs/>
          <w:color w:val="000000"/>
          <w:lang w:eastAsia="pl-PL"/>
        </w:rPr>
      </w:pPr>
    </w:p>
    <w:p w14:paraId="33D41173" w14:textId="77777777" w:rsidR="00317147" w:rsidRPr="001A3180" w:rsidRDefault="00FA0AEA" w:rsidP="001D6B80">
      <w:pPr>
        <w:pStyle w:val="Akapitzlist"/>
        <w:widowControl w:val="0"/>
        <w:suppressAutoHyphens w:val="0"/>
        <w:autoSpaceDE w:val="0"/>
        <w:autoSpaceDN w:val="0"/>
        <w:ind w:left="426"/>
        <w:jc w:val="center"/>
        <w:rPr>
          <w:rFonts w:ascii="Blogger Sans" w:hAnsi="Blogger Sans" w:cs="Calibri"/>
          <w:lang w:val="pl-PL"/>
        </w:rPr>
      </w:pPr>
      <w:r w:rsidRPr="001A3180">
        <w:rPr>
          <w:rFonts w:ascii="Blogger Sans" w:hAnsi="Blogger Sans"/>
          <w:b/>
          <w:bCs/>
          <w:color w:val="000000"/>
          <w:lang w:eastAsia="pl-PL"/>
        </w:rPr>
        <w:t>X</w:t>
      </w:r>
      <w:r w:rsidR="00317147" w:rsidRPr="001A3180">
        <w:rPr>
          <w:rFonts w:ascii="Blogger Sans" w:hAnsi="Blogger Sans"/>
          <w:b/>
          <w:bCs/>
          <w:color w:val="000000"/>
          <w:lang w:eastAsia="pl-PL"/>
        </w:rPr>
        <w:t>V</w:t>
      </w:r>
      <w:r w:rsidR="00733A01" w:rsidRPr="001A3180">
        <w:rPr>
          <w:rFonts w:ascii="Blogger Sans" w:hAnsi="Blogger Sans"/>
          <w:b/>
          <w:bCs/>
          <w:color w:val="000000"/>
          <w:lang w:eastAsia="pl-PL"/>
        </w:rPr>
        <w:t>I</w:t>
      </w:r>
      <w:r w:rsidRPr="001A3180">
        <w:rPr>
          <w:rFonts w:ascii="Blogger Sans" w:hAnsi="Blogger Sans"/>
          <w:b/>
          <w:bCs/>
          <w:color w:val="000000"/>
          <w:lang w:eastAsia="pl-PL"/>
        </w:rPr>
        <w:t>I</w:t>
      </w:r>
      <w:r w:rsidR="00181297" w:rsidRPr="001A3180">
        <w:rPr>
          <w:rFonts w:ascii="Blogger Sans" w:hAnsi="Blogger Sans"/>
          <w:b/>
          <w:bCs/>
          <w:color w:val="000000"/>
          <w:lang w:eastAsia="pl-PL"/>
        </w:rPr>
        <w:t>.</w:t>
      </w:r>
      <w:r w:rsidR="00317147" w:rsidRPr="001A3180">
        <w:rPr>
          <w:rFonts w:ascii="Blogger Sans" w:hAnsi="Blogger Sans"/>
          <w:b/>
          <w:bCs/>
          <w:color w:val="000000"/>
          <w:lang w:eastAsia="pl-PL"/>
        </w:rPr>
        <w:t xml:space="preserve"> PODSTAWY WYKLUCZENIA</w:t>
      </w:r>
      <w:r w:rsidR="00434973" w:rsidRPr="001A3180">
        <w:rPr>
          <w:rFonts w:ascii="Blogger Sans" w:hAnsi="Blogger Sans"/>
          <w:b/>
          <w:bCs/>
          <w:color w:val="000000"/>
          <w:lang w:eastAsia="pl-PL"/>
        </w:rPr>
        <w:t xml:space="preserve"> WYKONAWCY</w:t>
      </w:r>
      <w:r w:rsidR="00317147" w:rsidRPr="001A3180">
        <w:rPr>
          <w:rFonts w:ascii="Blogger Sans" w:hAnsi="Blogger Sans"/>
          <w:b/>
          <w:bCs/>
          <w:color w:val="000000"/>
          <w:lang w:eastAsia="pl-PL"/>
        </w:rPr>
        <w:t>:</w:t>
      </w:r>
    </w:p>
    <w:p w14:paraId="69AE3F51" w14:textId="77777777" w:rsidR="00363FCF" w:rsidRDefault="00317147" w:rsidP="002E15C0">
      <w:pPr>
        <w:numPr>
          <w:ilvl w:val="0"/>
          <w:numId w:val="36"/>
        </w:numPr>
        <w:suppressAutoHyphens w:val="0"/>
        <w:autoSpaceDE w:val="0"/>
        <w:autoSpaceDN w:val="0"/>
        <w:adjustRightInd w:val="0"/>
        <w:ind w:left="426" w:hanging="426"/>
        <w:jc w:val="both"/>
        <w:rPr>
          <w:rFonts w:ascii="Blogger Sans" w:hAnsi="Blogger Sans"/>
          <w:lang w:eastAsia="pl-PL"/>
        </w:rPr>
      </w:pPr>
      <w:r w:rsidRPr="001A3180">
        <w:rPr>
          <w:rFonts w:ascii="Blogger Sans" w:hAnsi="Blogger Sans"/>
          <w:color w:val="000000"/>
          <w:lang w:eastAsia="pl-PL"/>
        </w:rPr>
        <w:t>Z postępowania o udzielenie zamówienia wyklucza się</w:t>
      </w:r>
      <w:r w:rsidR="007E4EE8" w:rsidRPr="001A3180">
        <w:rPr>
          <w:rFonts w:ascii="Blogger Sans" w:hAnsi="Blogger Sans"/>
          <w:color w:val="000000"/>
          <w:lang w:eastAsia="pl-PL"/>
        </w:rPr>
        <w:t xml:space="preserve"> Wykonawców</w:t>
      </w:r>
      <w:r w:rsidRPr="001A3180">
        <w:rPr>
          <w:rFonts w:ascii="Blogger Sans" w:hAnsi="Blogger Sans"/>
          <w:color w:val="000000"/>
          <w:lang w:eastAsia="pl-PL"/>
        </w:rPr>
        <w:t>,</w:t>
      </w:r>
      <w:r w:rsidR="007E4EE8" w:rsidRPr="001A3180">
        <w:rPr>
          <w:rFonts w:ascii="Blogger Sans" w:hAnsi="Blogger Sans"/>
          <w:color w:val="000000"/>
          <w:lang w:eastAsia="pl-PL"/>
        </w:rPr>
        <w:t xml:space="preserve"> w stosunku do których </w:t>
      </w:r>
      <w:r w:rsidRPr="001A3180">
        <w:rPr>
          <w:rFonts w:ascii="Blogger Sans" w:hAnsi="Blogger Sans"/>
          <w:color w:val="000000"/>
          <w:lang w:eastAsia="pl-PL"/>
        </w:rPr>
        <w:t>z</w:t>
      </w:r>
      <w:r w:rsidR="007E4EE8" w:rsidRPr="001A3180">
        <w:rPr>
          <w:rFonts w:ascii="Blogger Sans" w:hAnsi="Blogger Sans"/>
          <w:color w:val="000000"/>
          <w:lang w:eastAsia="pl-PL"/>
        </w:rPr>
        <w:t xml:space="preserve">achodzi którakolwiek z okoliczności wskazanych w art. </w:t>
      </w:r>
      <w:r w:rsidRPr="001A3180">
        <w:rPr>
          <w:rFonts w:ascii="Blogger Sans" w:hAnsi="Blogger Sans"/>
          <w:color w:val="000000"/>
          <w:lang w:eastAsia="pl-PL"/>
        </w:rPr>
        <w:t>10</w:t>
      </w:r>
      <w:r w:rsidR="007E4EE8" w:rsidRPr="001A3180">
        <w:rPr>
          <w:rFonts w:ascii="Blogger Sans" w:hAnsi="Blogger Sans"/>
          <w:color w:val="000000"/>
          <w:lang w:eastAsia="pl-PL"/>
        </w:rPr>
        <w:t>8</w:t>
      </w:r>
      <w:r w:rsidRPr="001A3180">
        <w:rPr>
          <w:rFonts w:ascii="Blogger Sans" w:hAnsi="Blogger Sans"/>
          <w:color w:val="000000"/>
          <w:lang w:eastAsia="pl-PL"/>
        </w:rPr>
        <w:t xml:space="preserve"> ust. </w:t>
      </w:r>
      <w:r w:rsidR="007E4EE8" w:rsidRPr="001A3180">
        <w:rPr>
          <w:rFonts w:ascii="Blogger Sans" w:hAnsi="Blogger Sans"/>
          <w:color w:val="000000"/>
          <w:lang w:eastAsia="pl-PL"/>
        </w:rPr>
        <w:t>1</w:t>
      </w:r>
      <w:r w:rsidRPr="001A3180">
        <w:rPr>
          <w:rFonts w:ascii="Blogger Sans" w:hAnsi="Blogger Sans"/>
          <w:color w:val="000000"/>
          <w:lang w:eastAsia="pl-PL"/>
        </w:rPr>
        <w:t xml:space="preserve"> </w:t>
      </w:r>
      <w:r w:rsidR="00363FCF">
        <w:rPr>
          <w:rFonts w:ascii="Blogger Sans" w:hAnsi="Blogger Sans"/>
          <w:color w:val="000000"/>
          <w:lang w:eastAsia="pl-PL"/>
        </w:rPr>
        <w:t>ustawy Pzp</w:t>
      </w:r>
      <w:r w:rsidR="007E4EE8" w:rsidRPr="001A3180">
        <w:rPr>
          <w:rFonts w:ascii="Blogger Sans" w:hAnsi="Blogger Sans"/>
          <w:color w:val="000000"/>
          <w:lang w:eastAsia="pl-PL"/>
        </w:rPr>
        <w:t>.</w:t>
      </w:r>
      <w:r w:rsidRPr="001A3180">
        <w:rPr>
          <w:rFonts w:ascii="Blogger Sans" w:hAnsi="Blogger Sans"/>
          <w:color w:val="000000"/>
          <w:lang w:eastAsia="pl-PL"/>
        </w:rPr>
        <w:t xml:space="preserve"> </w:t>
      </w:r>
    </w:p>
    <w:p w14:paraId="5CBFFEC2" w14:textId="77777777" w:rsidR="00363FCF" w:rsidRDefault="007E4EE8" w:rsidP="002E15C0">
      <w:pPr>
        <w:numPr>
          <w:ilvl w:val="0"/>
          <w:numId w:val="36"/>
        </w:numPr>
        <w:suppressAutoHyphens w:val="0"/>
        <w:autoSpaceDE w:val="0"/>
        <w:autoSpaceDN w:val="0"/>
        <w:adjustRightInd w:val="0"/>
        <w:ind w:left="426" w:hanging="426"/>
        <w:jc w:val="both"/>
        <w:rPr>
          <w:rFonts w:ascii="Blogger Sans" w:hAnsi="Blogger Sans"/>
          <w:lang w:eastAsia="pl-PL"/>
        </w:rPr>
      </w:pPr>
      <w:r w:rsidRPr="00363FCF">
        <w:rPr>
          <w:rFonts w:ascii="Blogger Sans" w:hAnsi="Blogger Sans"/>
          <w:lang w:eastAsia="pl-PL"/>
        </w:rPr>
        <w:t xml:space="preserve">Wykluczenie wykonawcy następuje zgodnie z art. 111 </w:t>
      </w:r>
      <w:r w:rsidR="00363FCF" w:rsidRPr="00363FCF">
        <w:rPr>
          <w:rFonts w:ascii="Blogger Sans" w:hAnsi="Blogger Sans"/>
          <w:lang w:eastAsia="pl-PL"/>
        </w:rPr>
        <w:t xml:space="preserve">ustawy </w:t>
      </w:r>
      <w:r w:rsidRPr="00363FCF">
        <w:rPr>
          <w:rFonts w:ascii="Blogger Sans" w:hAnsi="Blogger Sans"/>
          <w:lang w:eastAsia="pl-PL"/>
        </w:rPr>
        <w:t>P</w:t>
      </w:r>
      <w:r w:rsidR="00363FCF" w:rsidRPr="00363FCF">
        <w:rPr>
          <w:rFonts w:ascii="Blogger Sans" w:hAnsi="Blogger Sans"/>
          <w:lang w:eastAsia="pl-PL"/>
        </w:rPr>
        <w:t>zp</w:t>
      </w:r>
      <w:r w:rsidRPr="00363FCF">
        <w:rPr>
          <w:rFonts w:ascii="Blogger Sans" w:hAnsi="Blogger Sans"/>
          <w:lang w:eastAsia="pl-PL"/>
        </w:rPr>
        <w:t>.</w:t>
      </w:r>
    </w:p>
    <w:p w14:paraId="4C9D4DBD" w14:textId="77777777" w:rsidR="00363FCF" w:rsidRDefault="000B3F43" w:rsidP="002E15C0">
      <w:pPr>
        <w:numPr>
          <w:ilvl w:val="0"/>
          <w:numId w:val="36"/>
        </w:numPr>
        <w:suppressAutoHyphens w:val="0"/>
        <w:autoSpaceDE w:val="0"/>
        <w:autoSpaceDN w:val="0"/>
        <w:adjustRightInd w:val="0"/>
        <w:ind w:left="426" w:hanging="426"/>
        <w:jc w:val="both"/>
        <w:rPr>
          <w:rFonts w:ascii="Blogger Sans" w:hAnsi="Blogger Sans"/>
          <w:lang w:eastAsia="pl-PL"/>
        </w:rPr>
      </w:pPr>
      <w:r w:rsidRPr="00363FCF">
        <w:rPr>
          <w:rFonts w:ascii="Blogger Sans" w:hAnsi="Blogger Sans"/>
          <w:lang w:eastAsia="pl-PL"/>
        </w:rPr>
        <w:t xml:space="preserve">Z postępowania o udzielenie zamówienia wyklucza się ponadto, z zastrzeżeniem art. 110 ust. 2 ustawy Pzp, Wykonawcę w stosunku do którego otwarto likwidację, ogłoszono upadłość, którego aktywami zarządza likwidator lub sąd, zawarł układ z wierzycielami, którego działalność gospodarcza jest zawieszona albo znajduje się on w innej tego rodzaju sytuacji wynikającej </w:t>
      </w:r>
      <w:r w:rsidR="00363FCF">
        <w:rPr>
          <w:rFonts w:ascii="Blogger Sans" w:hAnsi="Blogger Sans"/>
          <w:lang w:eastAsia="pl-PL"/>
        </w:rPr>
        <w:t xml:space="preserve">                 </w:t>
      </w:r>
      <w:r w:rsidRPr="00363FCF">
        <w:rPr>
          <w:rFonts w:ascii="Blogger Sans" w:hAnsi="Blogger Sans"/>
          <w:lang w:eastAsia="pl-PL"/>
        </w:rPr>
        <w:t xml:space="preserve">z podobnej procedury przewidzianej w przepisach miejsca wszczęcia tej procedury </w:t>
      </w:r>
      <w:r w:rsidR="00671B0A" w:rsidRPr="00363FCF">
        <w:rPr>
          <w:rFonts w:ascii="Blogger Sans" w:hAnsi="Blogger Sans"/>
          <w:lang w:eastAsia="pl-PL"/>
        </w:rPr>
        <w:t xml:space="preserve">- </w:t>
      </w:r>
      <w:r w:rsidRPr="00363FCF">
        <w:rPr>
          <w:rFonts w:ascii="Blogger Sans" w:hAnsi="Blogger Sans"/>
          <w:lang w:eastAsia="pl-PL"/>
        </w:rPr>
        <w:t xml:space="preserve">art. 109 </w:t>
      </w:r>
      <w:r w:rsidR="00363FCF">
        <w:rPr>
          <w:rFonts w:ascii="Blogger Sans" w:hAnsi="Blogger Sans"/>
          <w:lang w:eastAsia="pl-PL"/>
        </w:rPr>
        <w:t xml:space="preserve">        </w:t>
      </w:r>
      <w:r w:rsidRPr="00363FCF">
        <w:rPr>
          <w:rFonts w:ascii="Blogger Sans" w:hAnsi="Blogger Sans"/>
          <w:lang w:eastAsia="pl-PL"/>
        </w:rPr>
        <w:t>ust. 1 pkt. 4) ustawy Pzp.</w:t>
      </w:r>
    </w:p>
    <w:p w14:paraId="49BC2FC4" w14:textId="77777777" w:rsidR="00B05821" w:rsidRPr="00363FCF" w:rsidRDefault="00B05821" w:rsidP="002E15C0">
      <w:pPr>
        <w:numPr>
          <w:ilvl w:val="0"/>
          <w:numId w:val="36"/>
        </w:numPr>
        <w:suppressAutoHyphens w:val="0"/>
        <w:autoSpaceDE w:val="0"/>
        <w:autoSpaceDN w:val="0"/>
        <w:adjustRightInd w:val="0"/>
        <w:ind w:left="426" w:hanging="426"/>
        <w:jc w:val="both"/>
        <w:rPr>
          <w:rFonts w:ascii="Blogger Sans" w:hAnsi="Blogger Sans"/>
          <w:lang w:eastAsia="pl-PL"/>
        </w:rPr>
      </w:pPr>
      <w:r w:rsidRPr="00363FCF">
        <w:rPr>
          <w:rFonts w:ascii="Blogger Sans" w:hAnsi="Blogger Sans"/>
        </w:rPr>
        <w:t>Mocą art. 7 ust. 1 ustawy z dnia 13 kwietnia 2022 r. o szczególnych rozwiązaniach w zakresie przeciwdziałania wspieraniu agresji na Ukrainę oraz służących ochronie bezpieczeństwa narodowego (Dz. U. z 202</w:t>
      </w:r>
      <w:r w:rsidR="002A211B" w:rsidRPr="00363FCF">
        <w:rPr>
          <w:rFonts w:ascii="Blogger Sans" w:hAnsi="Blogger Sans"/>
        </w:rPr>
        <w:t>4</w:t>
      </w:r>
      <w:r w:rsidRPr="00363FCF">
        <w:rPr>
          <w:rFonts w:ascii="Blogger Sans" w:hAnsi="Blogger Sans"/>
        </w:rPr>
        <w:t xml:space="preserve"> r., poz. </w:t>
      </w:r>
      <w:r w:rsidR="002A211B" w:rsidRPr="00363FCF">
        <w:rPr>
          <w:rFonts w:ascii="Blogger Sans" w:hAnsi="Blogger Sans"/>
        </w:rPr>
        <w:t>507</w:t>
      </w:r>
      <w:r w:rsidRPr="00363FCF">
        <w:rPr>
          <w:rFonts w:ascii="Blogger Sans" w:hAnsi="Blogger Sans"/>
        </w:rPr>
        <w:t xml:space="preserve">), zwaną dalej „specustawą sankcyjną” z postępowania </w:t>
      </w:r>
      <w:r w:rsidR="00363FCF">
        <w:rPr>
          <w:rFonts w:ascii="Blogger Sans" w:hAnsi="Blogger Sans"/>
        </w:rPr>
        <w:t xml:space="preserve">               </w:t>
      </w:r>
      <w:r w:rsidRPr="00363FCF">
        <w:rPr>
          <w:rFonts w:ascii="Blogger Sans" w:hAnsi="Blogger Sans"/>
        </w:rPr>
        <w:t>o udzielenie zamówienia wyklucza się:</w:t>
      </w:r>
    </w:p>
    <w:p w14:paraId="53813F74" w14:textId="77777777" w:rsidR="00363FCF" w:rsidRDefault="00B05821" w:rsidP="002E15C0">
      <w:pPr>
        <w:numPr>
          <w:ilvl w:val="0"/>
          <w:numId w:val="37"/>
        </w:numPr>
        <w:suppressAutoHyphens w:val="0"/>
        <w:autoSpaceDE w:val="0"/>
        <w:autoSpaceDN w:val="0"/>
        <w:adjustRightInd w:val="0"/>
        <w:ind w:hanging="294"/>
        <w:jc w:val="both"/>
        <w:rPr>
          <w:rFonts w:ascii="Blogger Sans" w:hAnsi="Blogger Sans"/>
        </w:rPr>
      </w:pPr>
      <w:bookmarkStart w:id="11" w:name="_Hlk182909191"/>
      <w:bookmarkStart w:id="12" w:name="_Hlk182909172"/>
      <w:r w:rsidRPr="001A3180">
        <w:rPr>
          <w:rFonts w:ascii="Blogger Sans" w:hAnsi="Blogger Sans"/>
        </w:rPr>
        <w:t xml:space="preserve">wykonawcę oraz uczestnika konkursu wymienionego w wykazach określonych </w:t>
      </w:r>
      <w:r w:rsidR="00363FCF">
        <w:rPr>
          <w:rFonts w:ascii="Blogger Sans" w:hAnsi="Blogger Sans"/>
        </w:rPr>
        <w:t xml:space="preserve">                             </w:t>
      </w:r>
      <w:r w:rsidRPr="001A3180">
        <w:rPr>
          <w:rFonts w:ascii="Blogger Sans" w:hAnsi="Blogger Sans"/>
        </w:rPr>
        <w:t xml:space="preserve">w rozporządzeniu 765/2006 i rozporządzeniu 269/2014 albo wpisanego na listę na podstawie decyzji w sprawie wpisu na listę rozstrzygającej o zastosowaniu środka, o którym mowa </w:t>
      </w:r>
      <w:r w:rsidR="00363FCF">
        <w:rPr>
          <w:rFonts w:ascii="Blogger Sans" w:hAnsi="Blogger Sans"/>
        </w:rPr>
        <w:t xml:space="preserve">                      </w:t>
      </w:r>
      <w:r w:rsidRPr="001A3180">
        <w:rPr>
          <w:rFonts w:ascii="Blogger Sans" w:hAnsi="Blogger Sans"/>
        </w:rPr>
        <w:t>w art. 1 pkt 3 specustawy sankcyjnej</w:t>
      </w:r>
      <w:bookmarkStart w:id="13" w:name="_Hlk182909201"/>
      <w:bookmarkEnd w:id="11"/>
      <w:r w:rsidR="00363FCF">
        <w:rPr>
          <w:rFonts w:ascii="Blogger Sans" w:hAnsi="Blogger Sans"/>
        </w:rPr>
        <w:t>,</w:t>
      </w:r>
    </w:p>
    <w:p w14:paraId="206C2966" w14:textId="77777777" w:rsidR="00363FCF" w:rsidRDefault="00B05821" w:rsidP="002E15C0">
      <w:pPr>
        <w:numPr>
          <w:ilvl w:val="0"/>
          <w:numId w:val="37"/>
        </w:numPr>
        <w:suppressAutoHyphens w:val="0"/>
        <w:autoSpaceDE w:val="0"/>
        <w:autoSpaceDN w:val="0"/>
        <w:adjustRightInd w:val="0"/>
        <w:ind w:hanging="294"/>
        <w:jc w:val="both"/>
        <w:rPr>
          <w:rFonts w:ascii="Blogger Sans" w:hAnsi="Blogger Sans"/>
        </w:rPr>
      </w:pPr>
      <w:r w:rsidRPr="00363FCF">
        <w:rPr>
          <w:rFonts w:ascii="Blogger Sans" w:hAnsi="Blogger Sans"/>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 sankcyjnej</w:t>
      </w:r>
      <w:bookmarkStart w:id="14" w:name="_Hlk182909213"/>
      <w:bookmarkEnd w:id="13"/>
      <w:r w:rsidR="00363FCF">
        <w:rPr>
          <w:rFonts w:ascii="Blogger Sans" w:hAnsi="Blogger Sans"/>
        </w:rPr>
        <w:t>,</w:t>
      </w:r>
    </w:p>
    <w:p w14:paraId="707CE2E0" w14:textId="77777777" w:rsidR="00363FCF" w:rsidRDefault="00B05821" w:rsidP="002E15C0">
      <w:pPr>
        <w:numPr>
          <w:ilvl w:val="0"/>
          <w:numId w:val="37"/>
        </w:numPr>
        <w:suppressAutoHyphens w:val="0"/>
        <w:autoSpaceDE w:val="0"/>
        <w:autoSpaceDN w:val="0"/>
        <w:adjustRightInd w:val="0"/>
        <w:ind w:hanging="294"/>
        <w:jc w:val="both"/>
        <w:rPr>
          <w:rFonts w:ascii="Blogger Sans" w:hAnsi="Blogger Sans"/>
        </w:rPr>
      </w:pPr>
      <w:r w:rsidRPr="00363FCF">
        <w:rPr>
          <w:rFonts w:ascii="Blogger Sans" w:hAnsi="Blogger Sans"/>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 sankcyjnej</w:t>
      </w:r>
      <w:bookmarkEnd w:id="12"/>
      <w:bookmarkEnd w:id="14"/>
      <w:r w:rsidRPr="00363FCF">
        <w:rPr>
          <w:rFonts w:ascii="Blogger Sans" w:hAnsi="Blogger Sans"/>
        </w:rPr>
        <w:t>.</w:t>
      </w:r>
    </w:p>
    <w:p w14:paraId="0218ADC1" w14:textId="77777777" w:rsidR="000F075F" w:rsidRPr="00363FCF" w:rsidRDefault="000F075F" w:rsidP="001D6B80">
      <w:pPr>
        <w:suppressAutoHyphens w:val="0"/>
        <w:autoSpaceDE w:val="0"/>
        <w:autoSpaceDN w:val="0"/>
        <w:adjustRightInd w:val="0"/>
        <w:ind w:left="426"/>
        <w:jc w:val="both"/>
        <w:rPr>
          <w:rFonts w:ascii="Blogger Sans" w:hAnsi="Blogger Sans"/>
        </w:rPr>
      </w:pPr>
      <w:r w:rsidRPr="00363FCF">
        <w:rPr>
          <w:rFonts w:ascii="Blogger Sans" w:hAnsi="Blogger Sans"/>
          <w:b/>
          <w:lang w:eastAsia="pl-PL"/>
        </w:rPr>
        <w:t>UWAGA!</w:t>
      </w:r>
      <w:r w:rsidRPr="00363FCF">
        <w:rPr>
          <w:rFonts w:ascii="Blogger Sans" w:hAnsi="Blogger Sans"/>
          <w:lang w:eastAsia="pl-PL"/>
        </w:rPr>
        <w:t xml:space="preserve"> Oferta wykonawcy, który podlega wykluczeniu na podstawie art. 7 ust. 1 specustawy sankcyjnej zostanie odrzucona</w:t>
      </w:r>
      <w:r w:rsidR="00EB2875" w:rsidRPr="00363FCF">
        <w:rPr>
          <w:rFonts w:ascii="Blogger Sans" w:hAnsi="Blogger Sans"/>
          <w:lang w:eastAsia="pl-PL"/>
        </w:rPr>
        <w:t xml:space="preserve"> -</w:t>
      </w:r>
      <w:r w:rsidRPr="00363FCF">
        <w:rPr>
          <w:rFonts w:ascii="Blogger Sans" w:hAnsi="Blogger Sans"/>
          <w:lang w:eastAsia="pl-PL"/>
        </w:rPr>
        <w:t xml:space="preserve"> </w:t>
      </w:r>
      <w:r w:rsidRPr="00363FCF">
        <w:rPr>
          <w:rFonts w:ascii="Blogger Sans" w:hAnsi="Blogger Sans"/>
        </w:rPr>
        <w:t xml:space="preserve">art. 226 </w:t>
      </w:r>
      <w:r w:rsidR="007B494A" w:rsidRPr="00363FCF">
        <w:rPr>
          <w:rFonts w:ascii="Blogger Sans" w:hAnsi="Blogger Sans"/>
        </w:rPr>
        <w:t xml:space="preserve">ust 1 </w:t>
      </w:r>
      <w:r w:rsidRPr="00363FCF">
        <w:rPr>
          <w:rFonts w:ascii="Blogger Sans" w:hAnsi="Blogger Sans"/>
        </w:rPr>
        <w:t>pkt 2 lit. a) ustawy Pzp</w:t>
      </w:r>
      <w:r w:rsidR="00EB2875" w:rsidRPr="00363FCF">
        <w:rPr>
          <w:rFonts w:ascii="Blogger Sans" w:hAnsi="Blogger Sans"/>
        </w:rPr>
        <w:t>.</w:t>
      </w:r>
    </w:p>
    <w:p w14:paraId="07CE7AB1" w14:textId="77777777" w:rsidR="00EB2875" w:rsidRDefault="00EB2875" w:rsidP="001D6B80">
      <w:pPr>
        <w:pStyle w:val="Standard"/>
        <w:widowControl/>
        <w:autoSpaceDE/>
        <w:autoSpaceDN w:val="0"/>
        <w:jc w:val="both"/>
        <w:textAlignment w:val="baseline"/>
        <w:rPr>
          <w:rFonts w:ascii="Blogger Sans" w:hAnsi="Blogger Sans"/>
        </w:rPr>
      </w:pPr>
    </w:p>
    <w:p w14:paraId="04714D1A" w14:textId="77777777" w:rsidR="00E927FB" w:rsidRPr="001A3180" w:rsidRDefault="00E927FB" w:rsidP="001D6B80">
      <w:pPr>
        <w:pStyle w:val="Standard"/>
        <w:widowControl/>
        <w:autoSpaceDE/>
        <w:autoSpaceDN w:val="0"/>
        <w:jc w:val="both"/>
        <w:textAlignment w:val="baseline"/>
        <w:rPr>
          <w:rFonts w:ascii="Blogger Sans" w:hAnsi="Blogger Sans"/>
        </w:rPr>
      </w:pPr>
    </w:p>
    <w:p w14:paraId="174586E9" w14:textId="77777777" w:rsidR="00317147" w:rsidRPr="001A3180" w:rsidRDefault="00317147" w:rsidP="001D6B80">
      <w:pPr>
        <w:pStyle w:val="Akapitzlist"/>
        <w:widowControl w:val="0"/>
        <w:suppressAutoHyphens w:val="0"/>
        <w:autoSpaceDE w:val="0"/>
        <w:autoSpaceDN w:val="0"/>
        <w:ind w:left="360"/>
        <w:jc w:val="center"/>
        <w:rPr>
          <w:rFonts w:ascii="Blogger Sans" w:hAnsi="Blogger Sans" w:cs="Calibri"/>
          <w:b/>
          <w:lang w:val="pl-PL"/>
        </w:rPr>
      </w:pPr>
      <w:r w:rsidRPr="001A3180">
        <w:rPr>
          <w:rFonts w:ascii="Blogger Sans" w:hAnsi="Blogger Sans" w:cs="Calibri"/>
          <w:b/>
          <w:lang w:val="pl-PL"/>
        </w:rPr>
        <w:lastRenderedPageBreak/>
        <w:t>XV</w:t>
      </w:r>
      <w:r w:rsidR="00733A01" w:rsidRPr="001A3180">
        <w:rPr>
          <w:rFonts w:ascii="Blogger Sans" w:hAnsi="Blogger Sans" w:cs="Calibri"/>
          <w:b/>
          <w:lang w:val="pl-PL"/>
        </w:rPr>
        <w:t>I</w:t>
      </w:r>
      <w:r w:rsidR="00FA0AEA" w:rsidRPr="001A3180">
        <w:rPr>
          <w:rFonts w:ascii="Blogger Sans" w:hAnsi="Blogger Sans" w:cs="Calibri"/>
          <w:b/>
          <w:lang w:val="pl-PL"/>
        </w:rPr>
        <w:t>II</w:t>
      </w:r>
      <w:r w:rsidRPr="001A3180">
        <w:rPr>
          <w:rFonts w:ascii="Blogger Sans" w:hAnsi="Blogger Sans" w:cs="Calibri"/>
          <w:b/>
          <w:lang w:val="pl-PL"/>
        </w:rPr>
        <w:t>. SPOSÓB OBLICZENIA CENY:</w:t>
      </w:r>
    </w:p>
    <w:p w14:paraId="5C327E3A" w14:textId="03C7A096" w:rsidR="00E927FB" w:rsidRDefault="00317147" w:rsidP="001D6B80">
      <w:pPr>
        <w:pStyle w:val="Akapitzlist"/>
        <w:numPr>
          <w:ilvl w:val="0"/>
          <w:numId w:val="43"/>
        </w:numPr>
        <w:suppressAutoHyphens w:val="0"/>
        <w:autoSpaceDE w:val="0"/>
        <w:autoSpaceDN w:val="0"/>
        <w:adjustRightInd w:val="0"/>
        <w:ind w:left="284" w:hanging="284"/>
        <w:jc w:val="both"/>
        <w:rPr>
          <w:rFonts w:ascii="Blogger Sans" w:hAnsi="Blogger Sans"/>
          <w:color w:val="000000"/>
          <w:lang w:eastAsia="pl-PL"/>
        </w:rPr>
      </w:pPr>
      <w:r w:rsidRPr="00E927FB">
        <w:rPr>
          <w:rFonts w:ascii="Blogger Sans" w:hAnsi="Blogger Sans"/>
          <w:color w:val="000000"/>
          <w:lang w:eastAsia="pl-PL"/>
        </w:rPr>
        <w:t xml:space="preserve">Wykonawca poda cenę oferty w Formularzu Ofertowym sporządzonym według wzoru stanowiącego </w:t>
      </w:r>
      <w:r w:rsidR="00E927FB">
        <w:rPr>
          <w:rFonts w:ascii="Blogger Sans" w:hAnsi="Blogger Sans"/>
          <w:b/>
          <w:bCs/>
          <w:color w:val="000000"/>
          <w:lang w:eastAsia="pl-PL"/>
        </w:rPr>
        <w:t>z</w:t>
      </w:r>
      <w:r w:rsidRPr="00E927FB">
        <w:rPr>
          <w:rFonts w:ascii="Blogger Sans" w:hAnsi="Blogger Sans"/>
          <w:b/>
          <w:bCs/>
          <w:color w:val="000000"/>
          <w:lang w:eastAsia="pl-PL"/>
        </w:rPr>
        <w:t xml:space="preserve">ałącznik </w:t>
      </w:r>
      <w:r w:rsidR="00E927FB">
        <w:rPr>
          <w:rFonts w:ascii="Blogger Sans" w:hAnsi="Blogger Sans"/>
          <w:b/>
          <w:bCs/>
          <w:color w:val="000000"/>
          <w:lang w:eastAsia="pl-PL"/>
        </w:rPr>
        <w:t>n</w:t>
      </w:r>
      <w:r w:rsidRPr="00E927FB">
        <w:rPr>
          <w:rFonts w:ascii="Blogger Sans" w:hAnsi="Blogger Sans"/>
          <w:b/>
          <w:bCs/>
          <w:color w:val="000000"/>
          <w:lang w:eastAsia="pl-PL"/>
        </w:rPr>
        <w:t>r 2 do SWZ</w:t>
      </w:r>
      <w:r w:rsidRPr="00E927FB">
        <w:rPr>
          <w:rFonts w:ascii="Blogger Sans" w:hAnsi="Blogger Sans"/>
          <w:color w:val="000000"/>
          <w:lang w:eastAsia="pl-PL"/>
        </w:rPr>
        <w:t xml:space="preserve">, jako </w:t>
      </w:r>
      <w:r w:rsidRPr="00E927FB">
        <w:rPr>
          <w:rFonts w:ascii="Blogger Sans" w:hAnsi="Blogger Sans"/>
          <w:b/>
          <w:color w:val="000000"/>
          <w:lang w:eastAsia="pl-PL"/>
        </w:rPr>
        <w:t>cenę brutto</w:t>
      </w:r>
      <w:r w:rsidRPr="00E927FB">
        <w:rPr>
          <w:rFonts w:ascii="Blogger Sans" w:hAnsi="Blogger Sans"/>
          <w:color w:val="000000"/>
          <w:lang w:eastAsia="pl-PL"/>
        </w:rPr>
        <w:t xml:space="preserve"> [z uwzględnieniem kwoty podatku od towarów i usług (VAT)]</w:t>
      </w:r>
      <w:r w:rsidR="00E927FB" w:rsidRPr="00E927FB">
        <w:rPr>
          <w:rFonts w:ascii="Blogger Sans" w:hAnsi="Blogger Sans"/>
          <w:color w:val="000000"/>
          <w:lang w:eastAsia="pl-PL"/>
        </w:rPr>
        <w:t xml:space="preserve"> z uwzglę</w:t>
      </w:r>
      <w:r w:rsidR="00E927FB" w:rsidRPr="00E927FB">
        <w:rPr>
          <w:rFonts w:ascii="Blogger Sans" w:hAnsi="Blogger Sans"/>
          <w:lang w:val="pl-PL"/>
        </w:rPr>
        <w:t xml:space="preserve">dnieniem kalkulacji cenowej, której wzór stanowi </w:t>
      </w:r>
      <w:r w:rsidR="00E927FB" w:rsidRPr="00E927FB">
        <w:rPr>
          <w:rFonts w:ascii="Blogger Sans" w:hAnsi="Blogger Sans"/>
          <w:b/>
          <w:bCs/>
          <w:lang w:val="pl-PL"/>
        </w:rPr>
        <w:t>załącznik nr 9 do SWZ</w:t>
      </w:r>
      <w:r w:rsidR="008B0129" w:rsidRPr="00E927FB">
        <w:rPr>
          <w:rFonts w:ascii="Blogger Sans" w:hAnsi="Blogger Sans"/>
          <w:color w:val="000000"/>
          <w:lang w:eastAsia="pl-PL"/>
        </w:rPr>
        <w:t>.</w:t>
      </w:r>
      <w:r w:rsidRPr="00E927FB">
        <w:rPr>
          <w:rFonts w:ascii="Blogger Sans" w:hAnsi="Blogger Sans"/>
          <w:color w:val="000000"/>
          <w:lang w:eastAsia="pl-PL"/>
        </w:rPr>
        <w:t xml:space="preserve"> </w:t>
      </w:r>
    </w:p>
    <w:p w14:paraId="713F10B1" w14:textId="77777777" w:rsidR="00E927FB" w:rsidRDefault="00317147" w:rsidP="001D6B80">
      <w:pPr>
        <w:pStyle w:val="Akapitzlist"/>
        <w:numPr>
          <w:ilvl w:val="0"/>
          <w:numId w:val="43"/>
        </w:numPr>
        <w:suppressAutoHyphens w:val="0"/>
        <w:autoSpaceDE w:val="0"/>
        <w:autoSpaceDN w:val="0"/>
        <w:adjustRightInd w:val="0"/>
        <w:ind w:left="284" w:hanging="284"/>
        <w:jc w:val="both"/>
        <w:rPr>
          <w:rFonts w:ascii="Blogger Sans" w:hAnsi="Blogger Sans"/>
          <w:color w:val="000000"/>
          <w:lang w:eastAsia="pl-PL"/>
        </w:rPr>
      </w:pPr>
      <w:r w:rsidRPr="00E927FB">
        <w:rPr>
          <w:rFonts w:ascii="Blogger Sans" w:hAnsi="Blogger Sans"/>
          <w:color w:val="000000"/>
          <w:lang w:eastAsia="pl-PL"/>
        </w:rPr>
        <w:t xml:space="preserve">Cena oferty stanowi wynagrodzenie ryczałtowe. </w:t>
      </w:r>
    </w:p>
    <w:p w14:paraId="58FE90F3" w14:textId="77777777" w:rsidR="00E927FB" w:rsidRDefault="00317147" w:rsidP="001D6B80">
      <w:pPr>
        <w:pStyle w:val="Akapitzlist"/>
        <w:numPr>
          <w:ilvl w:val="0"/>
          <w:numId w:val="43"/>
        </w:numPr>
        <w:suppressAutoHyphens w:val="0"/>
        <w:autoSpaceDE w:val="0"/>
        <w:autoSpaceDN w:val="0"/>
        <w:adjustRightInd w:val="0"/>
        <w:ind w:left="284" w:hanging="284"/>
        <w:jc w:val="both"/>
        <w:rPr>
          <w:rFonts w:ascii="Blogger Sans" w:hAnsi="Blogger Sans"/>
          <w:color w:val="000000"/>
          <w:lang w:eastAsia="pl-PL"/>
        </w:rPr>
      </w:pPr>
      <w:r w:rsidRPr="00E927FB">
        <w:rPr>
          <w:rFonts w:ascii="Blogger Sans" w:hAnsi="Blogger Sans"/>
          <w:color w:val="000000"/>
          <w:lang w:eastAsia="pl-PL"/>
        </w:rPr>
        <w:t xml:space="preserve">Cena musi być wyrażona w złotych polskich (PLN), z dokładnością nie większą niż dwa miejsca po przecinku. </w:t>
      </w:r>
    </w:p>
    <w:p w14:paraId="6415BE53" w14:textId="77777777" w:rsidR="00E927FB" w:rsidRDefault="00317147" w:rsidP="001D6B80">
      <w:pPr>
        <w:pStyle w:val="Akapitzlist"/>
        <w:numPr>
          <w:ilvl w:val="0"/>
          <w:numId w:val="43"/>
        </w:numPr>
        <w:suppressAutoHyphens w:val="0"/>
        <w:autoSpaceDE w:val="0"/>
        <w:autoSpaceDN w:val="0"/>
        <w:adjustRightInd w:val="0"/>
        <w:ind w:left="284" w:hanging="284"/>
        <w:jc w:val="both"/>
        <w:rPr>
          <w:rFonts w:ascii="Blogger Sans" w:hAnsi="Blogger Sans"/>
          <w:color w:val="000000"/>
          <w:lang w:eastAsia="pl-PL"/>
        </w:rPr>
      </w:pPr>
      <w:r w:rsidRPr="00E927FB">
        <w:rPr>
          <w:rFonts w:ascii="Blogger Sans" w:hAnsi="Blogger Sans"/>
          <w:color w:val="000000"/>
          <w:lang w:eastAsia="pl-PL"/>
        </w:rPr>
        <w:t xml:space="preserve">Rozliczenia między Zamawiającym a Wykonawcą będą prowadzone w złotych polskich (PLN). </w:t>
      </w:r>
    </w:p>
    <w:p w14:paraId="6FD466A4" w14:textId="77777777" w:rsidR="00E927FB" w:rsidRDefault="00317147" w:rsidP="001D6B80">
      <w:pPr>
        <w:pStyle w:val="Akapitzlist"/>
        <w:numPr>
          <w:ilvl w:val="0"/>
          <w:numId w:val="43"/>
        </w:numPr>
        <w:suppressAutoHyphens w:val="0"/>
        <w:autoSpaceDE w:val="0"/>
        <w:autoSpaceDN w:val="0"/>
        <w:adjustRightInd w:val="0"/>
        <w:ind w:left="284" w:hanging="284"/>
        <w:jc w:val="both"/>
        <w:rPr>
          <w:rFonts w:ascii="Blogger Sans" w:hAnsi="Blogger Sans"/>
          <w:color w:val="000000"/>
          <w:lang w:eastAsia="pl-PL"/>
        </w:rPr>
      </w:pPr>
      <w:r w:rsidRPr="00E927FB">
        <w:rPr>
          <w:rFonts w:ascii="Blogger Sans" w:hAnsi="Blogger Sans"/>
          <w:color w:val="000000"/>
          <w:lang w:eastAsia="pl-PL"/>
        </w:rPr>
        <w:t>W przypadku rozbieżności pomiędzy ceną ryczałtową podaną cyfrowo a słownie, jako wartość właściwa zostanie przyjęta cena ryczałtowa podana słownie.</w:t>
      </w:r>
    </w:p>
    <w:p w14:paraId="7B9F9C10" w14:textId="2E226D13" w:rsidR="00E927FB" w:rsidRPr="00E927FB" w:rsidRDefault="008B0129" w:rsidP="001D6B80">
      <w:pPr>
        <w:pStyle w:val="Akapitzlist"/>
        <w:numPr>
          <w:ilvl w:val="0"/>
          <w:numId w:val="43"/>
        </w:numPr>
        <w:suppressAutoHyphens w:val="0"/>
        <w:autoSpaceDE w:val="0"/>
        <w:autoSpaceDN w:val="0"/>
        <w:adjustRightInd w:val="0"/>
        <w:ind w:left="284" w:hanging="284"/>
        <w:jc w:val="both"/>
        <w:rPr>
          <w:rFonts w:ascii="Blogger Sans" w:hAnsi="Blogger Sans"/>
          <w:color w:val="000000"/>
          <w:lang w:eastAsia="pl-PL"/>
        </w:rPr>
      </w:pPr>
      <w:r w:rsidRPr="00E927FB">
        <w:rPr>
          <w:rFonts w:ascii="Blogger Sans" w:hAnsi="Blogger Sans"/>
        </w:rPr>
        <w:t xml:space="preserve">Cena podana przez Wykonawcę musi zawierać wszelkie koszty związane z realizacją zamówienia </w:t>
      </w:r>
      <w:r w:rsidR="00E90C52">
        <w:rPr>
          <w:rFonts w:ascii="Blogger Sans" w:hAnsi="Blogger Sans"/>
        </w:rPr>
        <w:t xml:space="preserve">                 </w:t>
      </w:r>
      <w:r w:rsidRPr="00E927FB">
        <w:rPr>
          <w:rFonts w:ascii="Blogger Sans" w:hAnsi="Blogger Sans"/>
        </w:rPr>
        <w:t>i obowiązywać będzie przez cały okres związania ofertą.</w:t>
      </w:r>
    </w:p>
    <w:p w14:paraId="7B0C7864" w14:textId="77777777" w:rsidR="00E927FB" w:rsidRPr="00E927FB" w:rsidRDefault="008B0129" w:rsidP="001D6B80">
      <w:pPr>
        <w:pStyle w:val="Akapitzlist"/>
        <w:numPr>
          <w:ilvl w:val="0"/>
          <w:numId w:val="43"/>
        </w:numPr>
        <w:suppressAutoHyphens w:val="0"/>
        <w:autoSpaceDE w:val="0"/>
        <w:autoSpaceDN w:val="0"/>
        <w:adjustRightInd w:val="0"/>
        <w:ind w:left="284" w:hanging="284"/>
        <w:jc w:val="both"/>
        <w:rPr>
          <w:rFonts w:ascii="Blogger Sans" w:hAnsi="Blogger Sans"/>
          <w:color w:val="000000"/>
          <w:lang w:eastAsia="pl-PL"/>
        </w:rPr>
      </w:pPr>
      <w:r w:rsidRPr="00E927FB">
        <w:rPr>
          <w:rFonts w:ascii="Blogger Sans" w:hAnsi="Blogger Sans"/>
        </w:rPr>
        <w:t xml:space="preserve">Wykonawca sporządzając ofertę powinien określić ceny w sposób rzetelny, tj. w taki, żeby wybór jego oferty gwarantował Zamawiającemu realizację każdego elementu zamówienia. </w:t>
      </w:r>
    </w:p>
    <w:p w14:paraId="345B187F" w14:textId="1616F69A" w:rsidR="00104D4D" w:rsidRPr="00E927FB" w:rsidRDefault="00104D4D" w:rsidP="001D6B80">
      <w:pPr>
        <w:pStyle w:val="Akapitzlist"/>
        <w:numPr>
          <w:ilvl w:val="0"/>
          <w:numId w:val="43"/>
        </w:numPr>
        <w:suppressAutoHyphens w:val="0"/>
        <w:autoSpaceDE w:val="0"/>
        <w:autoSpaceDN w:val="0"/>
        <w:adjustRightInd w:val="0"/>
        <w:ind w:left="284" w:hanging="284"/>
        <w:jc w:val="both"/>
        <w:rPr>
          <w:rFonts w:ascii="Blogger Sans" w:hAnsi="Blogger Sans"/>
          <w:color w:val="000000"/>
          <w:lang w:eastAsia="pl-PL"/>
        </w:rPr>
      </w:pPr>
      <w:r w:rsidRPr="00E927FB">
        <w:rPr>
          <w:rFonts w:ascii="Blogger Sans" w:hAnsi="Blogger Sans"/>
        </w:rPr>
        <w:t>Zamawiający informuje, że jeżeli którakolwiek z pozycji formularza asorty</w:t>
      </w:r>
      <w:r w:rsidR="000539B4" w:rsidRPr="00E927FB">
        <w:rPr>
          <w:rFonts w:ascii="Blogger Sans" w:hAnsi="Blogger Sans"/>
        </w:rPr>
        <w:t>mentow</w:t>
      </w:r>
      <w:r w:rsidR="00453A6D" w:rsidRPr="00E927FB">
        <w:rPr>
          <w:rFonts w:ascii="Blogger Sans" w:hAnsi="Blogger Sans"/>
        </w:rPr>
        <w:t>o-cenowego</w:t>
      </w:r>
      <w:r w:rsidR="000539B4" w:rsidRPr="00E927FB">
        <w:rPr>
          <w:rFonts w:ascii="Blogger Sans" w:hAnsi="Blogger Sans"/>
        </w:rPr>
        <w:t xml:space="preserve"> (załącznik nr </w:t>
      </w:r>
      <w:r w:rsidR="00E927FB">
        <w:rPr>
          <w:rFonts w:ascii="Blogger Sans" w:hAnsi="Blogger Sans"/>
        </w:rPr>
        <w:t>7</w:t>
      </w:r>
      <w:r w:rsidRPr="00E927FB">
        <w:rPr>
          <w:rFonts w:ascii="Blogger Sans" w:hAnsi="Blogger Sans"/>
        </w:rPr>
        <w:t xml:space="preserve"> do SWZ) nie będzie wyceniona, tj. pominięta w wycenie lub wpisane zostanie </w:t>
      </w:r>
      <w:r w:rsidR="00E90C52">
        <w:rPr>
          <w:rFonts w:ascii="Blogger Sans" w:hAnsi="Blogger Sans"/>
        </w:rPr>
        <w:t xml:space="preserve">                  </w:t>
      </w:r>
      <w:r w:rsidRPr="00E927FB">
        <w:rPr>
          <w:rFonts w:ascii="Blogger Sans" w:hAnsi="Blogger Sans"/>
        </w:rPr>
        <w:t>0,00 zł, wówczas zamawiający uzna, że wykonawca wycenił wartość tej pozycji w ramach pozostałych pozycji występujących w formularzu asortymentowo-cenowym, co nie zwalnia wykonawcy z obowiązku wykonania pozycji pominiętej, a rozliczenia będą dokonywane za pomocą pozostałych pozycji.</w:t>
      </w:r>
    </w:p>
    <w:p w14:paraId="25C78CF1" w14:textId="77777777" w:rsidR="00D52BB2" w:rsidRPr="001A3180" w:rsidRDefault="00D52BB2" w:rsidP="001D6B80">
      <w:pPr>
        <w:suppressAutoHyphens w:val="0"/>
        <w:autoSpaceDE w:val="0"/>
        <w:autoSpaceDN w:val="0"/>
        <w:adjustRightInd w:val="0"/>
        <w:jc w:val="both"/>
        <w:rPr>
          <w:rFonts w:ascii="Blogger Sans" w:hAnsi="Blogger Sans"/>
          <w:color w:val="000000"/>
          <w:lang w:eastAsia="pl-PL"/>
        </w:rPr>
      </w:pPr>
    </w:p>
    <w:p w14:paraId="7376B3FE" w14:textId="77777777" w:rsidR="00317147" w:rsidRPr="001A3180" w:rsidRDefault="00317147" w:rsidP="001D6B80">
      <w:pPr>
        <w:suppressAutoHyphens w:val="0"/>
        <w:autoSpaceDE w:val="0"/>
        <w:autoSpaceDN w:val="0"/>
        <w:adjustRightInd w:val="0"/>
        <w:jc w:val="center"/>
        <w:rPr>
          <w:rFonts w:ascii="Blogger Sans" w:hAnsi="Blogger Sans"/>
          <w:b/>
          <w:bCs/>
          <w:color w:val="000000"/>
          <w:lang w:eastAsia="pl-PL"/>
        </w:rPr>
      </w:pPr>
      <w:r w:rsidRPr="001A3180">
        <w:rPr>
          <w:rFonts w:ascii="Blogger Sans" w:hAnsi="Blogger Sans"/>
          <w:b/>
          <w:bCs/>
          <w:color w:val="000000"/>
          <w:lang w:eastAsia="pl-PL"/>
        </w:rPr>
        <w:t>X</w:t>
      </w:r>
      <w:r w:rsidR="00FA0AEA" w:rsidRPr="001A3180">
        <w:rPr>
          <w:rFonts w:ascii="Blogger Sans" w:hAnsi="Blogger Sans"/>
          <w:b/>
          <w:bCs/>
          <w:color w:val="000000"/>
          <w:lang w:eastAsia="pl-PL"/>
        </w:rPr>
        <w:t>I</w:t>
      </w:r>
      <w:r w:rsidR="00733A01" w:rsidRPr="001A3180">
        <w:rPr>
          <w:rFonts w:ascii="Blogger Sans" w:hAnsi="Blogger Sans"/>
          <w:b/>
          <w:bCs/>
          <w:color w:val="000000"/>
          <w:lang w:eastAsia="pl-PL"/>
        </w:rPr>
        <w:t>X</w:t>
      </w:r>
      <w:r w:rsidRPr="001A3180">
        <w:rPr>
          <w:rFonts w:ascii="Blogger Sans" w:hAnsi="Blogger Sans"/>
          <w:b/>
          <w:bCs/>
          <w:color w:val="000000"/>
          <w:lang w:eastAsia="pl-PL"/>
        </w:rPr>
        <w:t>. OPIS KRYTERIÓW OCENY OFERT, WRAZ Z PODANIEM WAG TYCH KRYTERIÓW I SPOSOBU OCENY OFERT:</w:t>
      </w:r>
    </w:p>
    <w:p w14:paraId="2BE40B30" w14:textId="77777777" w:rsidR="00C46673" w:rsidRDefault="00C46673" w:rsidP="001D6B80">
      <w:pPr>
        <w:numPr>
          <w:ilvl w:val="3"/>
          <w:numId w:val="2"/>
        </w:numPr>
        <w:tabs>
          <w:tab w:val="clear" w:pos="2880"/>
          <w:tab w:val="left" w:pos="426"/>
        </w:tabs>
        <w:ind w:left="426" w:hanging="426"/>
        <w:jc w:val="both"/>
        <w:rPr>
          <w:rFonts w:ascii="Blogger Sans" w:hAnsi="Blogger Sans"/>
        </w:rPr>
      </w:pPr>
      <w:r w:rsidRPr="001A3180">
        <w:rPr>
          <w:rFonts w:ascii="Blogger Sans" w:hAnsi="Blogger Sans"/>
        </w:rPr>
        <w:t>Przy wyborze najkorzystniejszej oferty Zamawiający będzie się kierował następującymi kryteriami oceny ofert</w:t>
      </w:r>
      <w:r>
        <w:rPr>
          <w:rFonts w:ascii="Blogger Sans" w:hAnsi="Blogger Sans"/>
        </w:rPr>
        <w:t xml:space="preserve"> - </w:t>
      </w:r>
      <w:r w:rsidRPr="00C46673">
        <w:rPr>
          <w:rFonts w:ascii="Blogger Sans" w:hAnsi="Blogger Sans"/>
          <w:b/>
          <w:bCs/>
        </w:rPr>
        <w:t>c</w:t>
      </w:r>
      <w:r w:rsidR="00F635A5" w:rsidRPr="00C46673">
        <w:rPr>
          <w:rFonts w:ascii="Blogger Sans" w:hAnsi="Blogger Sans"/>
          <w:b/>
          <w:bCs/>
        </w:rPr>
        <w:t xml:space="preserve">ena oferty (C) - waga </w:t>
      </w:r>
      <w:r w:rsidR="00E311A9" w:rsidRPr="00C46673">
        <w:rPr>
          <w:rFonts w:ascii="Blogger Sans" w:hAnsi="Blogger Sans"/>
          <w:b/>
          <w:bCs/>
        </w:rPr>
        <w:t>10</w:t>
      </w:r>
      <w:r w:rsidR="00F635A5" w:rsidRPr="00C46673">
        <w:rPr>
          <w:rFonts w:ascii="Blogger Sans" w:hAnsi="Blogger Sans"/>
          <w:b/>
          <w:bCs/>
        </w:rPr>
        <w:t>0</w:t>
      </w:r>
      <w:r w:rsidR="00E311A9" w:rsidRPr="00C46673">
        <w:rPr>
          <w:rFonts w:ascii="Blogger Sans" w:hAnsi="Blogger Sans"/>
          <w:b/>
          <w:bCs/>
        </w:rPr>
        <w:t xml:space="preserve"> pkt</w:t>
      </w:r>
      <w:r w:rsidRPr="00C46673">
        <w:rPr>
          <w:rFonts w:ascii="Blogger Sans" w:hAnsi="Blogger Sans"/>
          <w:b/>
          <w:bCs/>
        </w:rPr>
        <w:t>.</w:t>
      </w:r>
    </w:p>
    <w:p w14:paraId="668E0A46" w14:textId="77777777" w:rsidR="00C46673" w:rsidRPr="00C46673" w:rsidRDefault="00C46673" w:rsidP="001D6B80">
      <w:pPr>
        <w:numPr>
          <w:ilvl w:val="3"/>
          <w:numId w:val="2"/>
        </w:numPr>
        <w:tabs>
          <w:tab w:val="clear" w:pos="2880"/>
          <w:tab w:val="left" w:pos="426"/>
        </w:tabs>
        <w:ind w:left="426" w:hanging="426"/>
        <w:jc w:val="both"/>
        <w:rPr>
          <w:rFonts w:ascii="Blogger Sans" w:hAnsi="Blogger Sans"/>
        </w:rPr>
      </w:pPr>
      <w:r w:rsidRPr="00C46673">
        <w:rPr>
          <w:rFonts w:ascii="Blogger Sans" w:hAnsi="Blogger Sans"/>
        </w:rPr>
        <w:t xml:space="preserve">Wartość punktowa dla kryterium wyboru obliczona zostanie wg wzoru: </w:t>
      </w:r>
    </w:p>
    <w:p w14:paraId="722D1776" w14:textId="77777777" w:rsidR="00C46673" w:rsidRDefault="00C46673" w:rsidP="001D6B80">
      <w:pPr>
        <w:ind w:left="426"/>
        <w:rPr>
          <w:rFonts w:ascii="Blogger Sans" w:hAnsi="Blogger Sans"/>
          <w:b/>
          <w:i/>
          <w:iCs/>
        </w:rPr>
      </w:pPr>
      <w:r w:rsidRPr="001A3180">
        <w:rPr>
          <w:rFonts w:ascii="Blogger Sans" w:hAnsi="Blogger Sans"/>
          <w:b/>
        </w:rPr>
        <w:t>Wp = Cn\Cb x 100 pkt.</w:t>
      </w:r>
    </w:p>
    <w:p w14:paraId="46EA099F" w14:textId="77777777" w:rsidR="00C46673" w:rsidRPr="00C46673" w:rsidRDefault="00C46673" w:rsidP="001D6B80">
      <w:pPr>
        <w:ind w:left="426"/>
        <w:rPr>
          <w:rFonts w:ascii="Blogger Sans" w:hAnsi="Blogger Sans"/>
          <w:b/>
          <w:i/>
          <w:iCs/>
        </w:rPr>
      </w:pPr>
      <w:r w:rsidRPr="001A3180">
        <w:rPr>
          <w:rFonts w:ascii="Blogger Sans" w:hAnsi="Blogger Sans"/>
          <w:i/>
        </w:rPr>
        <w:t>Gdzie:</w:t>
      </w:r>
    </w:p>
    <w:p w14:paraId="1B7FE710" w14:textId="77777777" w:rsidR="00C46673" w:rsidRPr="001A3180" w:rsidRDefault="00C46673" w:rsidP="001D6B80">
      <w:pPr>
        <w:tabs>
          <w:tab w:val="left" w:pos="426"/>
          <w:tab w:val="left" w:pos="5325"/>
        </w:tabs>
        <w:ind w:left="426"/>
        <w:jc w:val="both"/>
        <w:rPr>
          <w:rFonts w:ascii="Blogger Sans" w:hAnsi="Blogger Sans"/>
          <w:i/>
        </w:rPr>
      </w:pPr>
      <w:r w:rsidRPr="001A3180">
        <w:rPr>
          <w:rFonts w:ascii="Blogger Sans" w:hAnsi="Blogger Sans"/>
        </w:rPr>
        <w:t>W</w:t>
      </w:r>
      <w:r w:rsidRPr="001A3180">
        <w:rPr>
          <w:rFonts w:ascii="Blogger Sans" w:hAnsi="Blogger Sans"/>
          <w:vertAlign w:val="subscript"/>
        </w:rPr>
        <w:t>p</w:t>
      </w:r>
      <w:r w:rsidRPr="001A3180">
        <w:rPr>
          <w:rFonts w:ascii="Blogger Sans" w:hAnsi="Blogger Sans"/>
        </w:rPr>
        <w:t xml:space="preserve">  – ilość punktów przyznanych Wykonawcy,</w:t>
      </w:r>
      <w:r w:rsidRPr="001A3180">
        <w:rPr>
          <w:rFonts w:ascii="Blogger Sans" w:hAnsi="Blogger Sans"/>
          <w:i/>
        </w:rPr>
        <w:tab/>
      </w:r>
    </w:p>
    <w:p w14:paraId="14D02389" w14:textId="77777777" w:rsidR="00C46673" w:rsidRPr="001A3180" w:rsidRDefault="00C46673" w:rsidP="001D6B80">
      <w:pPr>
        <w:ind w:left="426"/>
        <w:rPr>
          <w:rFonts w:ascii="Blogger Sans" w:hAnsi="Blogger Sans"/>
        </w:rPr>
      </w:pPr>
      <w:r w:rsidRPr="001A3180">
        <w:rPr>
          <w:rFonts w:ascii="Blogger Sans" w:hAnsi="Blogger Sans"/>
        </w:rPr>
        <w:t>C</w:t>
      </w:r>
      <w:r w:rsidRPr="001A3180">
        <w:rPr>
          <w:rFonts w:ascii="Blogger Sans" w:hAnsi="Blogger Sans"/>
          <w:vertAlign w:val="subscript"/>
        </w:rPr>
        <w:t>n</w:t>
      </w:r>
      <w:r w:rsidRPr="001A3180">
        <w:rPr>
          <w:rFonts w:ascii="Blogger Sans" w:hAnsi="Blogger Sans"/>
        </w:rPr>
        <w:t xml:space="preserve">  – najniższa zaoferowana </w:t>
      </w:r>
      <w:r w:rsidRPr="001A3180">
        <w:rPr>
          <w:rFonts w:ascii="Blogger Sans" w:hAnsi="Blogger Sans"/>
          <w:b/>
        </w:rPr>
        <w:t>Cena</w:t>
      </w:r>
      <w:r w:rsidRPr="001A3180">
        <w:rPr>
          <w:rFonts w:ascii="Blogger Sans" w:hAnsi="Blogger Sans"/>
        </w:rPr>
        <w:t xml:space="preserve">, spośród wszystkich ofert nie podlegających odrzuceniu, </w:t>
      </w:r>
    </w:p>
    <w:p w14:paraId="0FF006A1" w14:textId="77777777" w:rsidR="00C46673" w:rsidRPr="001A3180" w:rsidRDefault="00C46673" w:rsidP="001D6B80">
      <w:pPr>
        <w:ind w:left="426"/>
        <w:rPr>
          <w:rFonts w:ascii="Blogger Sans" w:hAnsi="Blogger Sans"/>
        </w:rPr>
      </w:pPr>
      <w:r w:rsidRPr="001A3180">
        <w:rPr>
          <w:rFonts w:ascii="Blogger Sans" w:hAnsi="Blogger Sans"/>
        </w:rPr>
        <w:t>C</w:t>
      </w:r>
      <w:r w:rsidRPr="001A3180">
        <w:rPr>
          <w:rFonts w:ascii="Blogger Sans" w:hAnsi="Blogger Sans"/>
          <w:vertAlign w:val="subscript"/>
        </w:rPr>
        <w:t>bo</w:t>
      </w:r>
      <w:r w:rsidRPr="001A3180">
        <w:rPr>
          <w:rFonts w:ascii="Blogger Sans" w:hAnsi="Blogger Sans"/>
        </w:rPr>
        <w:t xml:space="preserve"> – </w:t>
      </w:r>
      <w:r w:rsidRPr="001A3180">
        <w:rPr>
          <w:rFonts w:ascii="Blogger Sans" w:hAnsi="Blogger Sans"/>
          <w:b/>
        </w:rPr>
        <w:t>Cena</w:t>
      </w:r>
      <w:r w:rsidRPr="001A3180">
        <w:rPr>
          <w:rFonts w:ascii="Blogger Sans" w:hAnsi="Blogger Sans"/>
        </w:rPr>
        <w:t xml:space="preserve"> zaoferowana w badanej ofercie. </w:t>
      </w:r>
    </w:p>
    <w:p w14:paraId="063B0963" w14:textId="77777777" w:rsidR="00C46673" w:rsidRDefault="00537ABC" w:rsidP="001D6B80">
      <w:pPr>
        <w:numPr>
          <w:ilvl w:val="3"/>
          <w:numId w:val="2"/>
        </w:numPr>
        <w:tabs>
          <w:tab w:val="clear" w:pos="2880"/>
          <w:tab w:val="left" w:pos="426"/>
        </w:tabs>
        <w:ind w:left="426" w:hanging="426"/>
        <w:jc w:val="both"/>
        <w:rPr>
          <w:rFonts w:ascii="Blogger Sans" w:hAnsi="Blogger Sans"/>
        </w:rPr>
      </w:pPr>
      <w:r w:rsidRPr="00C46673">
        <w:rPr>
          <w:rFonts w:ascii="Blogger Sans" w:hAnsi="Blogger Sans"/>
        </w:rPr>
        <w:t>Maksymalna łączna liczba punktów jaką może uzyskać Wykonawca wynosi – 100 pkt.</w:t>
      </w:r>
    </w:p>
    <w:p w14:paraId="21E3C59A" w14:textId="77777777" w:rsidR="00C46673" w:rsidRPr="00C46673" w:rsidRDefault="00C46673" w:rsidP="001D6B80">
      <w:pPr>
        <w:numPr>
          <w:ilvl w:val="3"/>
          <w:numId w:val="2"/>
        </w:numPr>
        <w:tabs>
          <w:tab w:val="clear" w:pos="2880"/>
          <w:tab w:val="left" w:pos="426"/>
        </w:tabs>
        <w:ind w:left="426" w:hanging="426"/>
        <w:jc w:val="both"/>
        <w:rPr>
          <w:rFonts w:ascii="Blogger Sans" w:hAnsi="Blogger Sans"/>
        </w:rPr>
      </w:pPr>
      <w:r>
        <w:rPr>
          <w:rFonts w:ascii="Blogger Sans" w:hAnsi="Blogger Sans"/>
        </w:rPr>
        <w:t xml:space="preserve">Zamawiający zastosował kryterium cena 100% z </w:t>
      </w:r>
      <w:r w:rsidRPr="00C46673">
        <w:rPr>
          <w:rFonts w:ascii="Blogger Sans" w:hAnsi="Blogger Sans"/>
        </w:rPr>
        <w:t>opiera</w:t>
      </w:r>
      <w:r>
        <w:rPr>
          <w:rFonts w:ascii="Blogger Sans" w:hAnsi="Blogger Sans"/>
        </w:rPr>
        <w:t>jąc</w:t>
      </w:r>
      <w:r w:rsidRPr="00C46673">
        <w:rPr>
          <w:rFonts w:ascii="Blogger Sans" w:hAnsi="Blogger Sans"/>
        </w:rPr>
        <w:t xml:space="preserve"> się na kryteriach jakościowych</w:t>
      </w:r>
      <w:r>
        <w:rPr>
          <w:rFonts w:ascii="Blogger Sans" w:hAnsi="Blogger Sans"/>
        </w:rPr>
        <w:t xml:space="preserve"> dostarczanego sprzętu opisanego w załączniku nr 7 do SWZ, z uwagi na określenie </w:t>
      </w:r>
      <w:r w:rsidRPr="00C46673">
        <w:rPr>
          <w:rFonts w:ascii="Blogger Sans" w:hAnsi="Blogger Sans"/>
        </w:rPr>
        <w:t>parametr</w:t>
      </w:r>
      <w:r>
        <w:rPr>
          <w:rFonts w:ascii="Blogger Sans" w:hAnsi="Blogger Sans"/>
        </w:rPr>
        <w:t>ów</w:t>
      </w:r>
      <w:r w:rsidRPr="00C46673">
        <w:rPr>
          <w:rFonts w:ascii="Blogger Sans" w:hAnsi="Blogger Sans"/>
        </w:rPr>
        <w:t xml:space="preserve"> techniczne</w:t>
      </w:r>
      <w:r>
        <w:rPr>
          <w:rFonts w:ascii="Blogger Sans" w:hAnsi="Blogger Sans"/>
        </w:rPr>
        <w:t xml:space="preserve"> takich jak: </w:t>
      </w:r>
      <w:r w:rsidRPr="00C46673">
        <w:rPr>
          <w:rFonts w:ascii="Blogger Sans" w:hAnsi="Blogger Sans"/>
        </w:rPr>
        <w:t>wydajność, pamięć, procesor</w:t>
      </w:r>
      <w:r>
        <w:rPr>
          <w:rFonts w:ascii="Blogger Sans" w:hAnsi="Blogger Sans"/>
        </w:rPr>
        <w:t xml:space="preserve">, </w:t>
      </w:r>
      <w:r w:rsidRPr="00C46673">
        <w:rPr>
          <w:rFonts w:ascii="Blogger Sans" w:hAnsi="Blogger Sans"/>
        </w:rPr>
        <w:t>przepustowość, opóźnienia, niezawodność, zgodność ze specyfikacją i funkcjonalność.</w:t>
      </w:r>
    </w:p>
    <w:p w14:paraId="3A2065FC" w14:textId="77777777" w:rsidR="00C46673" w:rsidRDefault="00537ABC" w:rsidP="001D6B80">
      <w:pPr>
        <w:numPr>
          <w:ilvl w:val="3"/>
          <w:numId w:val="2"/>
        </w:numPr>
        <w:tabs>
          <w:tab w:val="clear" w:pos="2880"/>
          <w:tab w:val="left" w:pos="426"/>
        </w:tabs>
        <w:ind w:left="426" w:hanging="426"/>
        <w:jc w:val="both"/>
        <w:rPr>
          <w:rFonts w:ascii="Blogger Sans" w:hAnsi="Blogger Sans"/>
        </w:rPr>
      </w:pPr>
      <w:r w:rsidRPr="00C46673">
        <w:rPr>
          <w:rFonts w:ascii="Blogger Sans" w:hAnsi="Blogger Sans"/>
        </w:rPr>
        <w:t>Za najkorzystniejszą ofertę uznawać się będzie ofertę spełniającą wymagania Zamawiającego przedstawiającą najwyższą wartość punktową za w/w kryteria wyboru.</w:t>
      </w:r>
    </w:p>
    <w:p w14:paraId="07F54181" w14:textId="77777777" w:rsidR="00C46673" w:rsidRDefault="00537ABC" w:rsidP="001D6B80">
      <w:pPr>
        <w:numPr>
          <w:ilvl w:val="3"/>
          <w:numId w:val="2"/>
        </w:numPr>
        <w:tabs>
          <w:tab w:val="clear" w:pos="2880"/>
          <w:tab w:val="left" w:pos="426"/>
        </w:tabs>
        <w:ind w:left="426" w:hanging="426"/>
        <w:jc w:val="both"/>
        <w:rPr>
          <w:rFonts w:ascii="Blogger Sans" w:hAnsi="Blogger Sans"/>
        </w:rPr>
      </w:pPr>
      <w:r w:rsidRPr="00C46673">
        <w:rPr>
          <w:rFonts w:ascii="Blogger Sans" w:hAnsi="Blogger Sans"/>
        </w:rPr>
        <w:t>Punktacja przyznawana ofertom będzie liczona z dokładnością do dwóch miejsc po przecinku. Najwyższa liczba punktów wyznaczy najkorzystniejszą ofertę.</w:t>
      </w:r>
    </w:p>
    <w:p w14:paraId="66DE93E1" w14:textId="77777777" w:rsidR="00C46673" w:rsidRDefault="00537ABC" w:rsidP="001D6B80">
      <w:pPr>
        <w:numPr>
          <w:ilvl w:val="3"/>
          <w:numId w:val="2"/>
        </w:numPr>
        <w:tabs>
          <w:tab w:val="clear" w:pos="2880"/>
          <w:tab w:val="left" w:pos="426"/>
        </w:tabs>
        <w:ind w:left="426" w:hanging="426"/>
        <w:jc w:val="both"/>
        <w:rPr>
          <w:rFonts w:ascii="Blogger Sans" w:hAnsi="Blogger Sans"/>
        </w:rPr>
      </w:pPr>
      <w:r w:rsidRPr="00C46673">
        <w:rPr>
          <w:rFonts w:ascii="Blogger Sans" w:hAnsi="Blogger Sans"/>
        </w:rPr>
        <w:t xml:space="preserve">Zamawiający udzieli zamówienia Wykonawcy, którego oferta odpowiadać będzie wszystkim wymaganiom przedstawionym w ustawie PZP, oraz w SWZ i zostanie oceniona jako najkorzystniejsza w oparciu o podane kryteria wyboru. </w:t>
      </w:r>
    </w:p>
    <w:p w14:paraId="03DC0A6A" w14:textId="77777777" w:rsidR="00C46673" w:rsidRDefault="00B05821" w:rsidP="001D6B80">
      <w:pPr>
        <w:numPr>
          <w:ilvl w:val="3"/>
          <w:numId w:val="2"/>
        </w:numPr>
        <w:tabs>
          <w:tab w:val="clear" w:pos="2880"/>
          <w:tab w:val="left" w:pos="426"/>
        </w:tabs>
        <w:ind w:left="426" w:hanging="426"/>
        <w:jc w:val="both"/>
        <w:rPr>
          <w:rFonts w:ascii="Blogger Sans" w:hAnsi="Blogger Sans"/>
        </w:rPr>
      </w:pPr>
      <w:r w:rsidRPr="00C46673">
        <w:rPr>
          <w:rFonts w:ascii="Blogger Sans" w:hAnsi="Blogger Sans"/>
        </w:rPr>
        <w:lastRenderedPageBreak/>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2B8838A9" w14:textId="77777777" w:rsidR="00C46673" w:rsidRDefault="00B05821" w:rsidP="001D6B80">
      <w:pPr>
        <w:numPr>
          <w:ilvl w:val="3"/>
          <w:numId w:val="2"/>
        </w:numPr>
        <w:tabs>
          <w:tab w:val="clear" w:pos="2880"/>
          <w:tab w:val="left" w:pos="426"/>
        </w:tabs>
        <w:ind w:left="426" w:hanging="426"/>
        <w:jc w:val="both"/>
        <w:rPr>
          <w:rFonts w:ascii="Blogger Sans" w:hAnsi="Blogger Sans"/>
        </w:rPr>
      </w:pPr>
      <w:r w:rsidRPr="00C46673">
        <w:rPr>
          <w:rFonts w:ascii="Blogger Sans" w:hAnsi="Blogger Sans"/>
        </w:rPr>
        <w:t xml:space="preserve">Zamawiający wybiera najkorzystniejszą ofertę w terminie związania ofertą określonym w SWZ. </w:t>
      </w:r>
    </w:p>
    <w:p w14:paraId="23F26F0F" w14:textId="77777777" w:rsidR="00C46673" w:rsidRDefault="00B05821" w:rsidP="001D6B80">
      <w:pPr>
        <w:numPr>
          <w:ilvl w:val="3"/>
          <w:numId w:val="2"/>
        </w:numPr>
        <w:tabs>
          <w:tab w:val="clear" w:pos="2880"/>
          <w:tab w:val="left" w:pos="426"/>
        </w:tabs>
        <w:ind w:left="426" w:hanging="426"/>
        <w:jc w:val="both"/>
        <w:rPr>
          <w:rFonts w:ascii="Blogger Sans" w:hAnsi="Blogger Sans"/>
        </w:rPr>
      </w:pPr>
      <w:r w:rsidRPr="00C46673">
        <w:rPr>
          <w:rFonts w:ascii="Blogger Sans" w:hAnsi="Blogger Sans"/>
        </w:rPr>
        <w:t xml:space="preserve">Jeżeli termin związania ofertą upłynie przed wyborem najkorzystniejszej oferty, Zamawiający wezwie Wykonawcę, którego oferta otrzymała najwyższą ocenę, do wyrażenia, w wyznaczonym przez Zamawiającego terminie, pisemnej zgody na wybór jego oferty. </w:t>
      </w:r>
    </w:p>
    <w:p w14:paraId="269B46C0" w14:textId="77777777" w:rsidR="00B05821" w:rsidRPr="00C46673" w:rsidRDefault="00B05821" w:rsidP="001D6B80">
      <w:pPr>
        <w:numPr>
          <w:ilvl w:val="3"/>
          <w:numId w:val="2"/>
        </w:numPr>
        <w:tabs>
          <w:tab w:val="clear" w:pos="2880"/>
          <w:tab w:val="left" w:pos="426"/>
        </w:tabs>
        <w:ind w:left="426" w:hanging="426"/>
        <w:jc w:val="both"/>
        <w:rPr>
          <w:rFonts w:ascii="Blogger Sans" w:hAnsi="Blogger Sans"/>
        </w:rPr>
      </w:pPr>
      <w:r w:rsidRPr="00C46673">
        <w:rPr>
          <w:rFonts w:ascii="Blogger Sans" w:hAnsi="Blogger Sans"/>
        </w:rPr>
        <w:t>W przypadku braku zgody, o której mowa w pkt 1</w:t>
      </w:r>
      <w:r w:rsidR="00E311A9" w:rsidRPr="00C46673">
        <w:rPr>
          <w:rFonts w:ascii="Blogger Sans" w:hAnsi="Blogger Sans"/>
        </w:rPr>
        <w:t>0</w:t>
      </w:r>
      <w:r w:rsidRPr="00C46673">
        <w:rPr>
          <w:rFonts w:ascii="Blogger Sans" w:hAnsi="Blogger Sans"/>
        </w:rPr>
        <w:t>, oferta podlega odrzuceniu, a Zamawiający zwraca się o wyrażenie takiej zgody do kolejnego Wykonawcy, którego oferta została najwyżej oceniona, chyba że zachodzą przesłanki do unieważnienia postępowania.</w:t>
      </w:r>
    </w:p>
    <w:p w14:paraId="2DF60559" w14:textId="77777777" w:rsidR="00C46673" w:rsidRDefault="00C46673" w:rsidP="001D6B80">
      <w:pPr>
        <w:jc w:val="center"/>
        <w:rPr>
          <w:rFonts w:ascii="Blogger Sans" w:hAnsi="Blogger Sans"/>
          <w:b/>
          <w:bCs/>
        </w:rPr>
      </w:pPr>
    </w:p>
    <w:p w14:paraId="5237F9C1" w14:textId="77777777" w:rsidR="008B2280" w:rsidRPr="001A3180" w:rsidRDefault="008B2280" w:rsidP="001D6B80">
      <w:pPr>
        <w:jc w:val="center"/>
        <w:rPr>
          <w:rFonts w:ascii="Blogger Sans" w:hAnsi="Blogger Sans"/>
          <w:b/>
          <w:bCs/>
        </w:rPr>
      </w:pPr>
      <w:r w:rsidRPr="001A3180">
        <w:rPr>
          <w:rFonts w:ascii="Blogger Sans" w:hAnsi="Blogger Sans"/>
          <w:b/>
          <w:bCs/>
        </w:rPr>
        <w:t xml:space="preserve">ROZDZIAŁ </w:t>
      </w:r>
      <w:r w:rsidR="00365733" w:rsidRPr="001A3180">
        <w:rPr>
          <w:rFonts w:ascii="Blogger Sans" w:hAnsi="Blogger Sans"/>
          <w:b/>
          <w:bCs/>
        </w:rPr>
        <w:t>X</w:t>
      </w:r>
      <w:r w:rsidR="00FA0AEA" w:rsidRPr="001A3180">
        <w:rPr>
          <w:rFonts w:ascii="Blogger Sans" w:hAnsi="Blogger Sans"/>
          <w:b/>
          <w:bCs/>
        </w:rPr>
        <w:t>X</w:t>
      </w:r>
      <w:r w:rsidR="004760AD" w:rsidRPr="001A3180">
        <w:rPr>
          <w:rFonts w:ascii="Blogger Sans" w:hAnsi="Blogger Sans"/>
          <w:b/>
          <w:bCs/>
        </w:rPr>
        <w:t>.</w:t>
      </w:r>
      <w:r w:rsidRPr="001A3180">
        <w:rPr>
          <w:rFonts w:ascii="Blogger Sans" w:hAnsi="Blogger Sans"/>
          <w:b/>
          <w:bCs/>
        </w:rPr>
        <w:t xml:space="preserve"> WYKAZ PODMIOTOWYCH</w:t>
      </w:r>
      <w:r w:rsidR="00BB6033" w:rsidRPr="001A3180">
        <w:rPr>
          <w:rFonts w:ascii="Blogger Sans" w:hAnsi="Blogger Sans"/>
          <w:b/>
          <w:bCs/>
        </w:rPr>
        <w:t xml:space="preserve"> I PRZEDMIOTOWYCH</w:t>
      </w:r>
      <w:r w:rsidRPr="001A3180">
        <w:rPr>
          <w:rFonts w:ascii="Blogger Sans" w:hAnsi="Blogger Sans"/>
          <w:b/>
          <w:bCs/>
        </w:rPr>
        <w:t xml:space="preserve"> ŚRODKÓW DOWODOWYCH</w:t>
      </w:r>
      <w:r w:rsidR="004760AD" w:rsidRPr="001A3180">
        <w:rPr>
          <w:rFonts w:ascii="Blogger Sans" w:hAnsi="Blogger Sans"/>
          <w:b/>
          <w:bCs/>
        </w:rPr>
        <w:t>:</w:t>
      </w:r>
    </w:p>
    <w:p w14:paraId="48753376" w14:textId="18FA20F5" w:rsidR="00C46673" w:rsidRDefault="009D3969" w:rsidP="002E15C0">
      <w:pPr>
        <w:numPr>
          <w:ilvl w:val="0"/>
          <w:numId w:val="9"/>
        </w:numPr>
        <w:suppressAutoHyphens w:val="0"/>
        <w:ind w:left="426" w:hanging="426"/>
        <w:jc w:val="both"/>
        <w:rPr>
          <w:rFonts w:ascii="Blogger Sans" w:hAnsi="Blogger Sans"/>
        </w:rPr>
      </w:pPr>
      <w:r w:rsidRPr="001A3180">
        <w:rPr>
          <w:rFonts w:ascii="Blogger Sans" w:hAnsi="Blogger Sans"/>
        </w:rPr>
        <w:t>Do oferty każdy wykonawca musi dołączyć oświadczenie</w:t>
      </w:r>
      <w:r w:rsidR="00B65175" w:rsidRPr="001A3180">
        <w:rPr>
          <w:rFonts w:ascii="Blogger Sans" w:hAnsi="Blogger Sans"/>
        </w:rPr>
        <w:t xml:space="preserve"> </w:t>
      </w:r>
      <w:r w:rsidRPr="001A3180">
        <w:rPr>
          <w:rFonts w:ascii="Blogger Sans" w:hAnsi="Blogger Sans"/>
        </w:rPr>
        <w:t xml:space="preserve">o niepoleganiu wykluczeniu oraz spełnianiu warunków udziału w postępowaniu w zakresie wskazanym w </w:t>
      </w:r>
      <w:r w:rsidRPr="001A3180">
        <w:rPr>
          <w:rFonts w:ascii="Blogger Sans" w:hAnsi="Blogger Sans"/>
          <w:b/>
          <w:bCs/>
        </w:rPr>
        <w:t xml:space="preserve">załączniku nr </w:t>
      </w:r>
      <w:r w:rsidR="00E76BAA" w:rsidRPr="001A3180">
        <w:rPr>
          <w:rFonts w:ascii="Blogger Sans" w:hAnsi="Blogger Sans"/>
          <w:b/>
          <w:bCs/>
        </w:rPr>
        <w:t>3</w:t>
      </w:r>
      <w:r w:rsidRPr="001A3180">
        <w:rPr>
          <w:rFonts w:ascii="Blogger Sans" w:hAnsi="Blogger Sans"/>
          <w:b/>
          <w:bCs/>
        </w:rPr>
        <w:t xml:space="preserve"> </w:t>
      </w:r>
      <w:r w:rsidR="00E927FB">
        <w:rPr>
          <w:rFonts w:ascii="Blogger Sans" w:hAnsi="Blogger Sans"/>
          <w:b/>
          <w:bCs/>
        </w:rPr>
        <w:t xml:space="preserve">                          </w:t>
      </w:r>
      <w:r w:rsidRPr="001A3180">
        <w:rPr>
          <w:rFonts w:ascii="Blogger Sans" w:hAnsi="Blogger Sans"/>
          <w:b/>
          <w:bCs/>
        </w:rPr>
        <w:t>do SWZ</w:t>
      </w:r>
      <w:r w:rsidRPr="001A3180">
        <w:rPr>
          <w:rFonts w:ascii="Blogger Sans" w:hAnsi="Blogger Sans"/>
        </w:rPr>
        <w:t xml:space="preserve">. Informacje zawarte w oświadczeniu będą stanowić wstępne potwierdzenie, że wykonawca </w:t>
      </w:r>
      <w:r w:rsidRPr="001A3180">
        <w:rPr>
          <w:rFonts w:ascii="Blogger Sans" w:hAnsi="Blogger Sans"/>
          <w:bCs/>
        </w:rPr>
        <w:t xml:space="preserve">nie podlega wykluczeniu oraz spełnia warunki udziału w postępowaniu. </w:t>
      </w:r>
    </w:p>
    <w:p w14:paraId="5344013F" w14:textId="40D0C2A2" w:rsidR="00C46673" w:rsidRPr="00C46673" w:rsidRDefault="009D3969" w:rsidP="002E15C0">
      <w:pPr>
        <w:numPr>
          <w:ilvl w:val="0"/>
          <w:numId w:val="9"/>
        </w:numPr>
        <w:suppressAutoHyphens w:val="0"/>
        <w:ind w:left="426" w:hanging="426"/>
        <w:jc w:val="both"/>
        <w:rPr>
          <w:rFonts w:ascii="Blogger Sans" w:hAnsi="Blogger Sans"/>
        </w:rPr>
      </w:pPr>
      <w:r w:rsidRPr="00C46673">
        <w:rPr>
          <w:rFonts w:ascii="Blogger Sans" w:hAnsi="Blogger Sans"/>
          <w:bCs/>
        </w:rPr>
        <w:t xml:space="preserve">Oświadczenie, o którym mowa w pkt 1 stanowi dowód potwierdzający brak podstaw wykluczenia oraz spełnianie warunków udziału w postępowaniu odpowiednio na dzień składania ofert </w:t>
      </w:r>
      <w:r w:rsidR="00E927FB">
        <w:rPr>
          <w:rFonts w:ascii="Blogger Sans" w:hAnsi="Blogger Sans"/>
          <w:bCs/>
        </w:rPr>
        <w:t xml:space="preserve">                            </w:t>
      </w:r>
      <w:r w:rsidRPr="00C46673">
        <w:rPr>
          <w:rFonts w:ascii="Blogger Sans" w:hAnsi="Blogger Sans"/>
          <w:bCs/>
        </w:rPr>
        <w:t>i stanowi dowód tymczasowo zastępujący wymagane przez zamawiającego podmiotowe środki dowodowe</w:t>
      </w:r>
      <w:r w:rsidR="00C46673">
        <w:rPr>
          <w:rFonts w:ascii="Blogger Sans" w:hAnsi="Blogger Sans"/>
          <w:bCs/>
        </w:rPr>
        <w:t>.</w:t>
      </w:r>
    </w:p>
    <w:p w14:paraId="72F09D62" w14:textId="77777777" w:rsidR="00C46673" w:rsidRDefault="00993C69" w:rsidP="002E15C0">
      <w:pPr>
        <w:numPr>
          <w:ilvl w:val="0"/>
          <w:numId w:val="9"/>
        </w:numPr>
        <w:suppressAutoHyphens w:val="0"/>
        <w:ind w:left="426" w:hanging="426"/>
        <w:jc w:val="both"/>
        <w:rPr>
          <w:rFonts w:ascii="Blogger Sans" w:hAnsi="Blogger Sans"/>
        </w:rPr>
      </w:pPr>
      <w:r w:rsidRPr="00C46673">
        <w:rPr>
          <w:rFonts w:ascii="Blogger Sans" w:hAnsi="Blogger Sans"/>
        </w:rPr>
        <w:t>W przypadku wspólnego ubiegania się o zamówienie przez wykonawców oświadczenie</w:t>
      </w:r>
      <w:r w:rsidR="00E7470E" w:rsidRPr="00C46673">
        <w:rPr>
          <w:rFonts w:ascii="Blogger Sans" w:hAnsi="Blogger Sans"/>
        </w:rPr>
        <w:t>,</w:t>
      </w:r>
      <w:r w:rsidRPr="00C46673">
        <w:rPr>
          <w:rFonts w:ascii="Blogger Sans" w:hAnsi="Blogger Sans"/>
        </w:rPr>
        <w:t xml:space="preserve"> o którym mowa w pkt 1 składa każdy z wykonawców. Oświadczeni</w:t>
      </w:r>
      <w:r w:rsidR="00E7470E" w:rsidRPr="00C46673">
        <w:rPr>
          <w:rFonts w:ascii="Blogger Sans" w:hAnsi="Blogger Sans"/>
        </w:rPr>
        <w:t>e</w:t>
      </w:r>
      <w:r w:rsidRPr="00C46673">
        <w:rPr>
          <w:rFonts w:ascii="Blogger Sans" w:hAnsi="Blogger Sans"/>
        </w:rPr>
        <w:t xml:space="preserve"> t</w:t>
      </w:r>
      <w:r w:rsidR="00E7470E" w:rsidRPr="00C46673">
        <w:rPr>
          <w:rFonts w:ascii="Blogger Sans" w:hAnsi="Blogger Sans"/>
        </w:rPr>
        <w:t>o</w:t>
      </w:r>
      <w:r w:rsidRPr="00C46673">
        <w:rPr>
          <w:rFonts w:ascii="Blogger Sans" w:hAnsi="Blogger Sans"/>
        </w:rPr>
        <w:t xml:space="preserve"> ma potwierdzać spełnianie warunków udziału w postępowaniu, brak podstaw wykluczenia w zakresie, w którym każdy z wykonawców wykazuje spełnianie warunków udziału w</w:t>
      </w:r>
      <w:r w:rsidR="00365733" w:rsidRPr="00C46673">
        <w:rPr>
          <w:rFonts w:ascii="Blogger Sans" w:hAnsi="Blogger Sans"/>
        </w:rPr>
        <w:t xml:space="preserve"> </w:t>
      </w:r>
      <w:r w:rsidRPr="00C46673">
        <w:rPr>
          <w:rFonts w:ascii="Blogger Sans" w:hAnsi="Blogger Sans"/>
        </w:rPr>
        <w:t xml:space="preserve">postępowaniu oraz brak podstaw wykluczenia. </w:t>
      </w:r>
    </w:p>
    <w:p w14:paraId="13D2AE18" w14:textId="77777777" w:rsidR="00C46673" w:rsidRDefault="00993C69" w:rsidP="002E15C0">
      <w:pPr>
        <w:numPr>
          <w:ilvl w:val="0"/>
          <w:numId w:val="9"/>
        </w:numPr>
        <w:suppressAutoHyphens w:val="0"/>
        <w:ind w:left="426" w:hanging="426"/>
        <w:jc w:val="both"/>
        <w:rPr>
          <w:rFonts w:ascii="Blogger Sans" w:hAnsi="Blogger Sans"/>
        </w:rPr>
      </w:pPr>
      <w:r w:rsidRPr="00C46673">
        <w:rPr>
          <w:rFonts w:ascii="Blogger Sans" w:hAnsi="Blogger Sans"/>
        </w:rPr>
        <w:t xml:space="preserve">Wykonawca, w przypadku polegania na zdolnościach lub sytuacji podmiotów udostępniających zasób, przedstawia, wraz z oświadczeniem, o którym mowa w pkt 1 także oświadczenie podmiotu udostępniającego zasoby, potwierdzające brak podstaw wykluczenia tego podmiotu oraz spełnianie warunków udziału w postępowaniu, w zakresie, w jakim wykonawca powołuje się na zasoby. </w:t>
      </w:r>
    </w:p>
    <w:p w14:paraId="146D7B01" w14:textId="77777777" w:rsidR="00C46673" w:rsidRDefault="00B05821" w:rsidP="002E15C0">
      <w:pPr>
        <w:numPr>
          <w:ilvl w:val="0"/>
          <w:numId w:val="9"/>
        </w:numPr>
        <w:suppressAutoHyphens w:val="0"/>
        <w:ind w:left="426" w:hanging="426"/>
        <w:jc w:val="both"/>
        <w:rPr>
          <w:rFonts w:ascii="Blogger Sans" w:hAnsi="Blogger Sans"/>
        </w:rPr>
      </w:pPr>
      <w:r w:rsidRPr="00C46673">
        <w:rPr>
          <w:rFonts w:ascii="Blogger Sans" w:hAnsi="Blogger Sans"/>
        </w:rPr>
        <w:t xml:space="preserve">W przypadku wspólnego ubiegania się o zamówienie przez Wykonawców, w odniesieniu do warunków dotyczących </w:t>
      </w:r>
      <w:r w:rsidR="007A7754" w:rsidRPr="00C46673">
        <w:rPr>
          <w:rFonts w:ascii="Blogger Sans" w:hAnsi="Blogger Sans"/>
        </w:rPr>
        <w:t>wykształcenia</w:t>
      </w:r>
      <w:r w:rsidRPr="00C46673">
        <w:rPr>
          <w:rFonts w:ascii="Blogger Sans" w:hAnsi="Blogger Sans"/>
        </w:rPr>
        <w:t xml:space="preserve"> kwalifikacji zawodowych lub doświadczenia, wykonawcy wspólnie ubiegający się o udzielenie zamówienia mogą polegać na zdolnościach tych wykonawców, którzy wykonują dostawy, do realizacji których te zdolności są wymagane.</w:t>
      </w:r>
    </w:p>
    <w:p w14:paraId="47149640" w14:textId="77777777" w:rsidR="00C46673" w:rsidRDefault="00B05821" w:rsidP="002E15C0">
      <w:pPr>
        <w:numPr>
          <w:ilvl w:val="0"/>
          <w:numId w:val="9"/>
        </w:numPr>
        <w:suppressAutoHyphens w:val="0"/>
        <w:ind w:left="426" w:hanging="426"/>
        <w:jc w:val="both"/>
        <w:rPr>
          <w:rFonts w:ascii="Blogger Sans" w:hAnsi="Blogger Sans"/>
        </w:rPr>
      </w:pPr>
      <w:r w:rsidRPr="00C46673">
        <w:rPr>
          <w:rFonts w:ascii="Blogger Sans" w:hAnsi="Blogger Sans"/>
        </w:rPr>
        <w:t>W przypadku, o którym mowa w pkt 5 powyżej wykonawcy wspólnie ubiegający się o udzielenie zamówienia dołączają do oferty oświadczenie, z którego wynika, które roboty budowlane dostawy wykonają poszczególni wykonawcy.</w:t>
      </w:r>
    </w:p>
    <w:p w14:paraId="7BD4FAA0" w14:textId="77777777" w:rsidR="00F554A5" w:rsidRPr="00C46673" w:rsidRDefault="00F554A5" w:rsidP="002E15C0">
      <w:pPr>
        <w:numPr>
          <w:ilvl w:val="0"/>
          <w:numId w:val="9"/>
        </w:numPr>
        <w:suppressAutoHyphens w:val="0"/>
        <w:ind w:left="426" w:hanging="426"/>
        <w:jc w:val="both"/>
        <w:rPr>
          <w:rFonts w:ascii="Blogger Sans" w:hAnsi="Blogger Sans"/>
        </w:rPr>
      </w:pPr>
      <w:r w:rsidRPr="00C46673">
        <w:rPr>
          <w:rFonts w:ascii="Blogger Sans" w:hAnsi="Blogger Sans"/>
        </w:rPr>
        <w:t xml:space="preserve">Zamawiający wezwie wykonawcę, którego oferta została najwyżej oceniona, do złożenia </w:t>
      </w:r>
      <w:r>
        <w:rPr>
          <w:rFonts w:ascii="Blogger Sans" w:hAnsi="Blogger Sans"/>
        </w:rPr>
        <w:t xml:space="preserve">                      </w:t>
      </w:r>
      <w:r w:rsidRPr="00C46673">
        <w:rPr>
          <w:rFonts w:ascii="Blogger Sans" w:hAnsi="Blogger Sans"/>
        </w:rPr>
        <w:t xml:space="preserve">w wyznaczonym, </w:t>
      </w:r>
      <w:r w:rsidRPr="00C46673">
        <w:rPr>
          <w:rFonts w:ascii="Blogger Sans" w:hAnsi="Blogger Sans"/>
          <w:b/>
        </w:rPr>
        <w:t>nie krótszym niż 5 dni</w:t>
      </w:r>
      <w:r w:rsidRPr="00C46673">
        <w:rPr>
          <w:rFonts w:ascii="Blogger Sans" w:hAnsi="Blogger Sans"/>
        </w:rPr>
        <w:t xml:space="preserve"> od dnia wezwania podmiotowych środków dowodowych:</w:t>
      </w:r>
    </w:p>
    <w:p w14:paraId="349FC31D" w14:textId="77777777" w:rsidR="00F554A5" w:rsidRPr="00C46673" w:rsidRDefault="00F554A5" w:rsidP="002E15C0">
      <w:pPr>
        <w:widowControl w:val="0"/>
        <w:numPr>
          <w:ilvl w:val="1"/>
          <w:numId w:val="9"/>
        </w:numPr>
        <w:suppressAutoHyphens w:val="0"/>
        <w:autoSpaceDE w:val="0"/>
        <w:autoSpaceDN w:val="0"/>
        <w:adjustRightInd w:val="0"/>
        <w:ind w:left="851" w:right="196" w:hanging="425"/>
        <w:jc w:val="both"/>
        <w:rPr>
          <w:rFonts w:ascii="Blogger Sans" w:hAnsi="Blogger Sans"/>
          <w:b/>
          <w:bCs/>
          <w:lang w:eastAsia="pl-PL"/>
        </w:rPr>
      </w:pPr>
      <w:r w:rsidRPr="00C46673">
        <w:rPr>
          <w:rFonts w:ascii="Blogger Sans" w:hAnsi="Blogger Sans"/>
          <w:b/>
          <w:bCs/>
          <w:color w:val="000000"/>
          <w:spacing w:val="-8"/>
          <w:lang w:eastAsia="pl-PL"/>
        </w:rPr>
        <w:t>w celu potwierdzenia braku podstaw wykluczenia wykonawcy z udziału w postępowaniu</w:t>
      </w:r>
      <w:r w:rsidRPr="00C46673">
        <w:rPr>
          <w:rFonts w:ascii="Blogger Sans" w:hAnsi="Blogger Sans"/>
          <w:b/>
          <w:bCs/>
          <w:color w:val="000000"/>
          <w:lang w:eastAsia="pl-PL"/>
        </w:rPr>
        <w:t>:</w:t>
      </w:r>
    </w:p>
    <w:p w14:paraId="700CF418" w14:textId="76E52BC5" w:rsidR="00F554A5" w:rsidRPr="00C46673" w:rsidRDefault="00F554A5" w:rsidP="002E15C0">
      <w:pPr>
        <w:widowControl w:val="0"/>
        <w:numPr>
          <w:ilvl w:val="2"/>
          <w:numId w:val="9"/>
        </w:numPr>
        <w:suppressAutoHyphens w:val="0"/>
        <w:autoSpaceDE w:val="0"/>
        <w:autoSpaceDN w:val="0"/>
        <w:adjustRightInd w:val="0"/>
        <w:ind w:left="1418" w:right="2" w:hanging="567"/>
        <w:jc w:val="both"/>
        <w:rPr>
          <w:rFonts w:ascii="Blogger Sans" w:hAnsi="Blogger Sans"/>
          <w:lang w:eastAsia="pl-PL"/>
        </w:rPr>
      </w:pPr>
      <w:r w:rsidRPr="00C46673">
        <w:rPr>
          <w:rFonts w:ascii="Blogger Sans" w:hAnsi="Blogger Sans"/>
          <w:b/>
          <w:bCs/>
          <w:color w:val="000000"/>
          <w:spacing w:val="-7"/>
          <w:lang w:eastAsia="pl-PL"/>
        </w:rPr>
        <w:t>oświadczenia wykonawcy, w zakresie art. 108 ust. 1 pkt 5 ustawy, o braku przynależności do tej samej grupy kapita</w:t>
      </w:r>
      <w:r w:rsidRPr="00C46673">
        <w:rPr>
          <w:rFonts w:ascii="Blogger Sans" w:hAnsi="Blogger Sans"/>
          <w:b/>
          <w:bCs/>
          <w:color w:val="000000"/>
          <w:lang w:eastAsia="pl-PL"/>
        </w:rPr>
        <w:t>łowej</w:t>
      </w:r>
      <w:r w:rsidRPr="001A3180">
        <w:rPr>
          <w:rFonts w:ascii="Blogger Sans" w:hAnsi="Blogger Sans"/>
          <w:color w:val="000000"/>
          <w:lang w:eastAsia="pl-PL"/>
        </w:rPr>
        <w:t xml:space="preserve"> w rozumieniu ustawy z dnia 16 lutego 2007 r. o ochronie konkurencji i konsumentów (Dz. U. z 2020 r. poz. 1076 i 1086), </w:t>
      </w:r>
      <w:r w:rsidR="00E927FB">
        <w:rPr>
          <w:rFonts w:ascii="Blogger Sans" w:hAnsi="Blogger Sans"/>
          <w:color w:val="000000"/>
          <w:lang w:eastAsia="pl-PL"/>
        </w:rPr>
        <w:t xml:space="preserve">                          </w:t>
      </w:r>
      <w:r w:rsidRPr="001A3180">
        <w:rPr>
          <w:rFonts w:ascii="Blogger Sans" w:hAnsi="Blogger Sans"/>
          <w:color w:val="000000"/>
          <w:lang w:eastAsia="pl-PL"/>
        </w:rPr>
        <w:t xml:space="preserve">z innym wykonawcą, który złożył odrębną ofertę, albo oświadczenia o przynależności do tej samej grupy kapitałowej wraz z dokumentami lub informacjami potwierdzającymi przygotowanie oferty, niezależnie od innego wykonawcy należącego </w:t>
      </w:r>
      <w:r w:rsidRPr="001A3180">
        <w:rPr>
          <w:rFonts w:ascii="Blogger Sans" w:hAnsi="Blogger Sans"/>
          <w:color w:val="000000"/>
          <w:lang w:eastAsia="pl-PL"/>
        </w:rPr>
        <w:lastRenderedPageBreak/>
        <w:t>do tej samej grupy kapitałowej</w:t>
      </w:r>
      <w:r>
        <w:rPr>
          <w:rFonts w:ascii="Blogger Sans" w:hAnsi="Blogger Sans"/>
          <w:color w:val="000000"/>
          <w:lang w:eastAsia="pl-PL"/>
        </w:rPr>
        <w:t xml:space="preserve"> </w:t>
      </w:r>
      <w:r w:rsidRPr="001A3180">
        <w:rPr>
          <w:rFonts w:ascii="Blogger Sans" w:hAnsi="Blogger Sans"/>
        </w:rPr>
        <w:t xml:space="preserve">(zgodnie z wzorem stanowiącym </w:t>
      </w:r>
      <w:r w:rsidRPr="001A3180">
        <w:rPr>
          <w:rFonts w:ascii="Blogger Sans" w:hAnsi="Blogger Sans"/>
          <w:b/>
          <w:bCs/>
        </w:rPr>
        <w:t xml:space="preserve">załącznik nr </w:t>
      </w:r>
      <w:r>
        <w:rPr>
          <w:rFonts w:ascii="Blogger Sans" w:hAnsi="Blogger Sans"/>
          <w:b/>
          <w:bCs/>
        </w:rPr>
        <w:t>8</w:t>
      </w:r>
      <w:r w:rsidRPr="001A3180">
        <w:rPr>
          <w:rFonts w:ascii="Blogger Sans" w:hAnsi="Blogger Sans"/>
          <w:b/>
          <w:bCs/>
        </w:rPr>
        <w:t xml:space="preserve"> do SWZ</w:t>
      </w:r>
      <w:r w:rsidRPr="001A3180">
        <w:rPr>
          <w:rFonts w:ascii="Blogger Sans" w:hAnsi="Blogger Sans"/>
        </w:rPr>
        <w:t>)</w:t>
      </w:r>
      <w:r>
        <w:rPr>
          <w:rFonts w:ascii="Blogger Sans" w:hAnsi="Blogger Sans"/>
          <w:color w:val="000000"/>
          <w:lang w:eastAsia="pl-PL"/>
        </w:rPr>
        <w:t>,</w:t>
      </w:r>
    </w:p>
    <w:p w14:paraId="3BFD1E47" w14:textId="77777777" w:rsidR="00F554A5" w:rsidRPr="00C46673" w:rsidRDefault="00F554A5" w:rsidP="002E15C0">
      <w:pPr>
        <w:widowControl w:val="0"/>
        <w:numPr>
          <w:ilvl w:val="2"/>
          <w:numId w:val="9"/>
        </w:numPr>
        <w:suppressAutoHyphens w:val="0"/>
        <w:autoSpaceDE w:val="0"/>
        <w:autoSpaceDN w:val="0"/>
        <w:adjustRightInd w:val="0"/>
        <w:ind w:left="1418" w:right="2" w:hanging="567"/>
        <w:jc w:val="both"/>
        <w:rPr>
          <w:rFonts w:ascii="Blogger Sans" w:hAnsi="Blogger Sans"/>
          <w:lang w:eastAsia="pl-PL"/>
        </w:rPr>
      </w:pPr>
      <w:r w:rsidRPr="00C46673">
        <w:rPr>
          <w:rFonts w:ascii="Blogger Sans" w:hAnsi="Blogger Sans"/>
          <w:b/>
          <w:bCs/>
          <w:color w:val="000000"/>
          <w:spacing w:val="-7"/>
          <w:lang w:eastAsia="pl-PL"/>
        </w:rPr>
        <w:t>o</w:t>
      </w:r>
      <w:r w:rsidRPr="00C46673">
        <w:rPr>
          <w:rFonts w:ascii="Blogger Sans" w:hAnsi="Blogger Sans"/>
          <w:b/>
          <w:bCs/>
          <w:lang w:eastAsia="pl-PL"/>
        </w:rPr>
        <w:t>dpisu lub informacji z Krajowego Rejestru Sądowego lub z Centralnej Ewidencji i Informacji o Działalności Gospodarczej</w:t>
      </w:r>
      <w:r w:rsidRPr="00C46673">
        <w:rPr>
          <w:rFonts w:ascii="Blogger Sans" w:hAnsi="Blogger Sans"/>
          <w:lang w:eastAsia="pl-PL"/>
        </w:rPr>
        <w:t>, w zakresie art. 109 ust. 1 pkt 4 ustawy, sporządzonych nie wcześniej niż 3 miesiące przed jej złożeniem, jeżeli odrębne przepisy wymagają wpisu do rejestru lub ewidencji,</w:t>
      </w:r>
    </w:p>
    <w:p w14:paraId="787F5072" w14:textId="77777777" w:rsidR="00F554A5" w:rsidRPr="00C46673" w:rsidRDefault="00F554A5" w:rsidP="002E15C0">
      <w:pPr>
        <w:widowControl w:val="0"/>
        <w:numPr>
          <w:ilvl w:val="1"/>
          <w:numId w:val="9"/>
        </w:numPr>
        <w:suppressAutoHyphens w:val="0"/>
        <w:autoSpaceDE w:val="0"/>
        <w:autoSpaceDN w:val="0"/>
        <w:adjustRightInd w:val="0"/>
        <w:ind w:left="851" w:right="-2" w:hanging="425"/>
        <w:jc w:val="both"/>
        <w:rPr>
          <w:rFonts w:ascii="Blogger Sans" w:hAnsi="Blogger Sans"/>
          <w:b/>
          <w:bCs/>
          <w:lang w:eastAsia="pl-PL"/>
        </w:rPr>
      </w:pPr>
      <w:r w:rsidRPr="00C46673">
        <w:rPr>
          <w:rFonts w:ascii="Blogger Sans" w:hAnsi="Blogger Sans"/>
          <w:b/>
          <w:bCs/>
          <w:lang w:eastAsia="pl-PL"/>
        </w:rPr>
        <w:t>w</w:t>
      </w:r>
      <w:r w:rsidRPr="00C46673">
        <w:rPr>
          <w:rFonts w:ascii="Blogger Sans" w:hAnsi="Blogger Sans"/>
          <w:b/>
          <w:bCs/>
          <w:color w:val="000000"/>
          <w:spacing w:val="-8"/>
          <w:lang w:eastAsia="pl-PL"/>
        </w:rPr>
        <w:t xml:space="preserve"> celu potwierdzenia spełniania warunków udziału w postępowaniu wykonawcy</w:t>
      </w:r>
      <w:r w:rsidRPr="00C46673">
        <w:rPr>
          <w:rFonts w:ascii="Blogger Sans" w:hAnsi="Blogger Sans"/>
          <w:b/>
          <w:bCs/>
          <w:color w:val="000000"/>
          <w:lang w:eastAsia="pl-PL"/>
        </w:rPr>
        <w:t xml:space="preserve"> </w:t>
      </w:r>
      <w:r>
        <w:rPr>
          <w:rFonts w:ascii="Blogger Sans" w:hAnsi="Blogger Sans"/>
          <w:b/>
          <w:bCs/>
          <w:color w:val="000000"/>
          <w:lang w:eastAsia="pl-PL"/>
        </w:rPr>
        <w:t xml:space="preserve">                        </w:t>
      </w:r>
      <w:r w:rsidRPr="00C46673">
        <w:rPr>
          <w:rFonts w:ascii="Blogger Sans" w:hAnsi="Blogger Sans"/>
          <w:b/>
          <w:bCs/>
          <w:color w:val="000000"/>
          <w:lang w:eastAsia="pl-PL"/>
        </w:rPr>
        <w:t>w zakresie zdolności technicznej i zawodowej – Zamawiający wymaga przedłożenia:</w:t>
      </w:r>
    </w:p>
    <w:p w14:paraId="473E30A1" w14:textId="77777777" w:rsidR="00F554A5" w:rsidRDefault="00F554A5" w:rsidP="002E15C0">
      <w:pPr>
        <w:numPr>
          <w:ilvl w:val="2"/>
          <w:numId w:val="9"/>
        </w:numPr>
        <w:suppressAutoHyphens w:val="0"/>
        <w:ind w:left="1418" w:hanging="567"/>
        <w:jc w:val="both"/>
        <w:rPr>
          <w:rFonts w:ascii="Blogger Sans" w:hAnsi="Blogger Sans"/>
          <w:lang w:eastAsia="pl-PL"/>
        </w:rPr>
      </w:pPr>
      <w:r w:rsidRPr="00C46673">
        <w:rPr>
          <w:rFonts w:ascii="Blogger Sans" w:hAnsi="Blogger Sans"/>
          <w:b/>
          <w:bCs/>
        </w:rPr>
        <w:t>w</w:t>
      </w:r>
      <w:r w:rsidRPr="001A3180">
        <w:rPr>
          <w:rFonts w:ascii="Blogger Sans" w:hAnsi="Blogger Sans"/>
          <w:b/>
          <w:bCs/>
        </w:rPr>
        <w:t>ykazu dostaw</w:t>
      </w:r>
      <w:r w:rsidRPr="001A3180">
        <w:rPr>
          <w:rFonts w:ascii="Blogger Sans" w:hAnsi="Blogger Sans"/>
        </w:rPr>
        <w:t xml:space="preserve"> (zgodnie z wzorem stanowiącym </w:t>
      </w:r>
      <w:r w:rsidRPr="001A3180">
        <w:rPr>
          <w:rFonts w:ascii="Blogger Sans" w:hAnsi="Blogger Sans"/>
          <w:b/>
          <w:bCs/>
        </w:rPr>
        <w:t>załącznik nr 5 do SWZ</w:t>
      </w:r>
      <w:r w:rsidRPr="001A3180">
        <w:rPr>
          <w:rFonts w:ascii="Blogger Sans" w:hAnsi="Blogger Sans"/>
        </w:rPr>
        <w:t>)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wstanie uzyskać tych dokumentów – oświadczenie wykonawcy; w przypadku świadczeń powtarzających się lub ciągłych nadal wykonywanych referencje bądź inne dokumenty potwierdzające ich należyte wykonywanie powinny być wystawione w okresie ostatnich 3 miesięcy</w:t>
      </w:r>
      <w:r>
        <w:rPr>
          <w:rFonts w:ascii="Blogger Sans" w:hAnsi="Blogger Sans"/>
          <w:lang w:eastAsia="pl-PL"/>
        </w:rPr>
        <w:t>,</w:t>
      </w:r>
    </w:p>
    <w:p w14:paraId="37DC7D36" w14:textId="77777777" w:rsidR="00F554A5" w:rsidRPr="001A3180" w:rsidRDefault="00F554A5" w:rsidP="002E15C0">
      <w:pPr>
        <w:numPr>
          <w:ilvl w:val="2"/>
          <w:numId w:val="9"/>
        </w:numPr>
        <w:suppressAutoHyphens w:val="0"/>
        <w:ind w:left="1418" w:hanging="567"/>
        <w:jc w:val="both"/>
        <w:rPr>
          <w:rFonts w:ascii="Blogger Sans" w:hAnsi="Blogger Sans"/>
          <w:lang w:eastAsia="pl-PL"/>
        </w:rPr>
      </w:pPr>
      <w:r w:rsidRPr="00C46673">
        <w:rPr>
          <w:rFonts w:ascii="Blogger Sans" w:hAnsi="Blogger Sans"/>
          <w:b/>
          <w:bCs/>
          <w:lang w:eastAsia="pl-PL"/>
        </w:rPr>
        <w:t>w</w:t>
      </w:r>
      <w:r w:rsidRPr="001A3180">
        <w:rPr>
          <w:rFonts w:ascii="Blogger Sans" w:hAnsi="Blogger Sans"/>
          <w:b/>
          <w:bCs/>
          <w:lang w:eastAsia="pl-PL"/>
        </w:rPr>
        <w:t xml:space="preserve">ykaz osób </w:t>
      </w:r>
      <w:r w:rsidRPr="001A3180">
        <w:rPr>
          <w:rFonts w:ascii="Blogger Sans" w:hAnsi="Blogger Sans"/>
        </w:rPr>
        <w:t xml:space="preserve">(zgodnie z wzorem stanowiącym </w:t>
      </w:r>
      <w:r w:rsidRPr="001A3180">
        <w:rPr>
          <w:rFonts w:ascii="Blogger Sans" w:hAnsi="Blogger Sans"/>
          <w:b/>
          <w:bCs/>
        </w:rPr>
        <w:t xml:space="preserve">załącznik nr </w:t>
      </w:r>
      <w:r>
        <w:rPr>
          <w:rFonts w:ascii="Blogger Sans" w:hAnsi="Blogger Sans"/>
          <w:b/>
          <w:bCs/>
        </w:rPr>
        <w:t>6</w:t>
      </w:r>
      <w:r w:rsidRPr="001A3180">
        <w:rPr>
          <w:rFonts w:ascii="Blogger Sans" w:hAnsi="Blogger Sans"/>
          <w:b/>
          <w:bCs/>
        </w:rPr>
        <w:t xml:space="preserve"> do SWZ</w:t>
      </w:r>
      <w:r w:rsidRPr="001A3180">
        <w:rPr>
          <w:rFonts w:ascii="Blogger Sans" w:hAnsi="Blogger Sans"/>
        </w:rPr>
        <w:t xml:space="preserve">) </w:t>
      </w:r>
      <w:r w:rsidRPr="001A3180">
        <w:rPr>
          <w:rFonts w:ascii="Blogger Sans" w:hAnsi="Blogger Sans"/>
          <w:b/>
          <w:bCs/>
          <w:lang w:eastAsia="pl-PL"/>
        </w:rPr>
        <w:t xml:space="preserve"> skierowanych do realizacji zamówienia publicznego</w:t>
      </w:r>
      <w:r w:rsidRPr="001A3180">
        <w:rPr>
          <w:rFonts w:ascii="Blogger Sans" w:hAnsi="Blogger Sans"/>
          <w:lang w:eastAsia="pl-PL"/>
        </w:rPr>
        <w:t xml:space="preserve"> wraz z informacjami na temat ich kwalifikacji zawodowych,  uprawnień, doświadczenia i wykształcenia niezbędnych do wykonania zamówienia publicznego, a także zakres wykonywanych przez nie czynności oraz informacją o podstawie do dysponowania tymi osobami.</w:t>
      </w:r>
    </w:p>
    <w:p w14:paraId="20BC4999" w14:textId="6232190D" w:rsidR="001210E0" w:rsidRPr="00F554A5" w:rsidRDefault="001210E0" w:rsidP="002E15C0">
      <w:pPr>
        <w:numPr>
          <w:ilvl w:val="0"/>
          <w:numId w:val="9"/>
        </w:numPr>
        <w:suppressAutoHyphens w:val="0"/>
        <w:ind w:left="426" w:hanging="426"/>
        <w:jc w:val="both"/>
        <w:rPr>
          <w:rStyle w:val="text"/>
          <w:rFonts w:ascii="Blogger Sans" w:hAnsi="Blogger Sans"/>
        </w:rPr>
      </w:pPr>
      <w:r w:rsidRPr="00F554A5">
        <w:rPr>
          <w:rStyle w:val="text"/>
          <w:rFonts w:ascii="Blogger Sans" w:hAnsi="Blogger Sans"/>
        </w:rPr>
        <w:t>Jeżeli wykonawca ma siedzibę lub miejsce zamieszkania poza terytorium Rzeczypospolitej Polskiej, zamiast</w:t>
      </w:r>
      <w:r w:rsidR="00F11692" w:rsidRPr="00F554A5">
        <w:rPr>
          <w:rStyle w:val="text"/>
          <w:rFonts w:ascii="Blogger Sans" w:hAnsi="Blogger Sans"/>
        </w:rPr>
        <w:t xml:space="preserve"> </w:t>
      </w:r>
      <w:r w:rsidRPr="00F554A5">
        <w:rPr>
          <w:rStyle w:val="text"/>
          <w:rFonts w:ascii="Blogger Sans" w:hAnsi="Blogger Sans"/>
        </w:rPr>
        <w:t xml:space="preserve">odpisu albo informacji z Krajowego Rejestru Sądowego lub z Centralnej Ewidencji </w:t>
      </w:r>
      <w:r w:rsidR="00E927FB">
        <w:rPr>
          <w:rStyle w:val="text"/>
          <w:rFonts w:ascii="Blogger Sans" w:hAnsi="Blogger Sans"/>
        </w:rPr>
        <w:t xml:space="preserve">                           </w:t>
      </w:r>
      <w:r w:rsidRPr="00F554A5">
        <w:rPr>
          <w:rStyle w:val="text"/>
          <w:rFonts w:ascii="Blogger Sans" w:hAnsi="Blogger Sans"/>
        </w:rPr>
        <w:t xml:space="preserve">i Informacji o Działalności Gospodarczej, o których mowa w pkt. </w:t>
      </w:r>
      <w:r w:rsidR="00006AC8" w:rsidRPr="00F554A5">
        <w:rPr>
          <w:rStyle w:val="text"/>
          <w:rFonts w:ascii="Blogger Sans" w:hAnsi="Blogger Sans"/>
        </w:rPr>
        <w:t>7</w:t>
      </w:r>
      <w:r w:rsidRPr="00F554A5">
        <w:rPr>
          <w:rStyle w:val="text"/>
          <w:rFonts w:ascii="Blogger Sans" w:hAnsi="Blogger Sans"/>
        </w:rPr>
        <w:t>.</w:t>
      </w:r>
      <w:r w:rsidR="00F554A5">
        <w:rPr>
          <w:rStyle w:val="text"/>
          <w:rFonts w:ascii="Blogger Sans" w:hAnsi="Blogger Sans"/>
        </w:rPr>
        <w:t>1</w:t>
      </w:r>
      <w:r w:rsidRPr="00F554A5">
        <w:rPr>
          <w:rStyle w:val="text"/>
          <w:rFonts w:ascii="Blogger Sans" w:hAnsi="Blogger Sans"/>
        </w:rPr>
        <w:t>.</w:t>
      </w:r>
      <w:r w:rsidR="00F11692" w:rsidRPr="00F554A5">
        <w:rPr>
          <w:rStyle w:val="text"/>
          <w:rFonts w:ascii="Blogger Sans" w:hAnsi="Blogger Sans"/>
        </w:rPr>
        <w:t>2</w:t>
      </w:r>
      <w:r w:rsidRPr="00F554A5">
        <w:rPr>
          <w:rStyle w:val="text"/>
          <w:rFonts w:ascii="Blogger Sans" w:hAnsi="Blogger Sans"/>
        </w:rPr>
        <w:t xml:space="preserve">) </w:t>
      </w:r>
      <w:r w:rsidR="00F11692" w:rsidRPr="00F554A5">
        <w:rPr>
          <w:rStyle w:val="text"/>
          <w:rFonts w:ascii="Blogger Sans" w:hAnsi="Blogger Sans"/>
        </w:rPr>
        <w:t xml:space="preserve">powyżej </w:t>
      </w:r>
      <w:r w:rsidRPr="00F554A5">
        <w:rPr>
          <w:rStyle w:val="text"/>
          <w:rFonts w:ascii="Blogger Sans" w:hAnsi="Blogger Sans"/>
        </w:rPr>
        <w:t>– składa dokument lub dokumenty wystawione w kraju, w którym wykonawca ma siedzibę lub miejsce zamieszkania, potwierdzające odpowiednio, że</w:t>
      </w:r>
      <w:r w:rsidR="00F11692" w:rsidRPr="00F554A5">
        <w:rPr>
          <w:rStyle w:val="text"/>
          <w:rFonts w:ascii="Blogger Sans" w:hAnsi="Blogger Sans"/>
        </w:rPr>
        <w:t xml:space="preserve"> </w:t>
      </w:r>
      <w:r w:rsidRPr="00F554A5">
        <w:rPr>
          <w:rStyle w:val="text"/>
          <w:rFonts w:ascii="Blogger Sans" w:hAnsi="Blogger Sans"/>
        </w:rPr>
        <w:t>nie otwarto jego likwidacji, nie ogłoszono upadłości, jego aktywami nie zarządza likwidator lub sąd, nie zawarł układu z wierzycielami, jego działalność gospodarcza nie jest zawieszona ani nie znajduje się on w innej tego.</w:t>
      </w:r>
    </w:p>
    <w:p w14:paraId="72604945" w14:textId="0D58E9CB" w:rsidR="001210E0" w:rsidRPr="001A3180" w:rsidRDefault="00006AC8" w:rsidP="001D6B80">
      <w:pPr>
        <w:tabs>
          <w:tab w:val="left" w:pos="426"/>
        </w:tabs>
        <w:ind w:left="426" w:right="170" w:hanging="426"/>
        <w:jc w:val="both"/>
        <w:rPr>
          <w:rStyle w:val="text"/>
          <w:rFonts w:ascii="Blogger Sans" w:hAnsi="Blogger Sans"/>
        </w:rPr>
      </w:pPr>
      <w:r w:rsidRPr="001A3180">
        <w:rPr>
          <w:rStyle w:val="text"/>
          <w:rFonts w:ascii="Blogger Sans" w:hAnsi="Blogger Sans"/>
        </w:rPr>
        <w:t>9</w:t>
      </w:r>
      <w:r w:rsidR="001210E0" w:rsidRPr="001A3180">
        <w:rPr>
          <w:rStyle w:val="text"/>
          <w:rFonts w:ascii="Blogger Sans" w:hAnsi="Blogger Sans"/>
        </w:rPr>
        <w:t>.</w:t>
      </w:r>
      <w:r w:rsidR="001210E0" w:rsidRPr="001A3180">
        <w:rPr>
          <w:rStyle w:val="text"/>
          <w:rFonts w:ascii="Blogger Sans" w:hAnsi="Blogger Sans"/>
        </w:rPr>
        <w:tab/>
        <w:t xml:space="preserve">Dokument, o którym mowa w pkt. </w:t>
      </w:r>
      <w:r w:rsidR="00F554A5">
        <w:rPr>
          <w:rStyle w:val="text"/>
          <w:rFonts w:ascii="Blogger Sans" w:hAnsi="Blogger Sans"/>
        </w:rPr>
        <w:t>8</w:t>
      </w:r>
      <w:r w:rsidR="001210E0" w:rsidRPr="001A3180">
        <w:rPr>
          <w:rStyle w:val="text"/>
          <w:rFonts w:ascii="Blogger Sans" w:hAnsi="Blogger Sans"/>
        </w:rPr>
        <w:t xml:space="preserve"> </w:t>
      </w:r>
      <w:r w:rsidR="00F11692" w:rsidRPr="001A3180">
        <w:rPr>
          <w:rStyle w:val="text"/>
          <w:rFonts w:ascii="Blogger Sans" w:hAnsi="Blogger Sans"/>
        </w:rPr>
        <w:t>powyżej</w:t>
      </w:r>
      <w:r w:rsidR="001210E0" w:rsidRPr="001A3180">
        <w:rPr>
          <w:rStyle w:val="text"/>
          <w:rFonts w:ascii="Blogger Sans" w:hAnsi="Blogger Sans"/>
        </w:rPr>
        <w:t>, powinien by</w:t>
      </w:r>
      <w:r w:rsidR="00F11692" w:rsidRPr="001A3180">
        <w:rPr>
          <w:rStyle w:val="text"/>
          <w:rFonts w:ascii="Blogger Sans" w:hAnsi="Blogger Sans"/>
        </w:rPr>
        <w:t>ć wystawiony nie wcześniej niż 3</w:t>
      </w:r>
      <w:r w:rsidR="00E927FB">
        <w:rPr>
          <w:rStyle w:val="text"/>
          <w:rFonts w:ascii="Blogger Sans" w:hAnsi="Blogger Sans"/>
        </w:rPr>
        <w:t xml:space="preserve"> </w:t>
      </w:r>
      <w:r w:rsidR="00302EC9" w:rsidRPr="001A3180">
        <w:rPr>
          <w:rStyle w:val="text"/>
          <w:rFonts w:ascii="Blogger Sans" w:hAnsi="Blogger Sans"/>
        </w:rPr>
        <w:t>miesiące</w:t>
      </w:r>
      <w:r w:rsidR="001210E0" w:rsidRPr="001A3180">
        <w:rPr>
          <w:rStyle w:val="text"/>
          <w:rFonts w:ascii="Blogger Sans" w:hAnsi="Blogger Sans"/>
        </w:rPr>
        <w:t xml:space="preserve"> przed jego złożeniem. </w:t>
      </w:r>
    </w:p>
    <w:p w14:paraId="72E7E256" w14:textId="627B8062" w:rsidR="001210E0" w:rsidRPr="001A3180" w:rsidRDefault="001210E0" w:rsidP="002E15C0">
      <w:pPr>
        <w:pStyle w:val="Akapitzlist"/>
        <w:numPr>
          <w:ilvl w:val="0"/>
          <w:numId w:val="21"/>
        </w:numPr>
        <w:suppressAutoHyphens w:val="0"/>
        <w:autoSpaceDE w:val="0"/>
        <w:autoSpaceDN w:val="0"/>
        <w:adjustRightInd w:val="0"/>
        <w:ind w:left="426" w:hanging="426"/>
        <w:jc w:val="both"/>
        <w:rPr>
          <w:rFonts w:ascii="Blogger Sans" w:hAnsi="Blogger Sans" w:cs="Calibri"/>
          <w:color w:val="000000"/>
          <w:lang w:eastAsia="pl-PL"/>
        </w:rPr>
      </w:pPr>
      <w:r w:rsidRPr="001A3180">
        <w:rPr>
          <w:rFonts w:ascii="Blogger Sans" w:hAnsi="Blogger Sans" w:cs="Calibri"/>
        </w:rPr>
        <w:t>W zakresie nie uregulowanym SWZ, zastosowanie mają przepisy rozporządzenia Ministra Rozwoju</w:t>
      </w:r>
      <w:r w:rsidRPr="001A3180">
        <w:rPr>
          <w:rFonts w:ascii="Blogger Sans" w:hAnsi="Blogger Sans" w:cs="Calibri"/>
          <w:lang w:val="pl-PL"/>
        </w:rPr>
        <w:t>, Pracy i Technologii</w:t>
      </w:r>
      <w:r w:rsidRPr="001A3180">
        <w:rPr>
          <w:rFonts w:ascii="Blogger Sans" w:hAnsi="Blogger Sans" w:cs="Calibri"/>
        </w:rPr>
        <w:t xml:space="preserve"> z dnia </w:t>
      </w:r>
      <w:r w:rsidRPr="001A3180">
        <w:rPr>
          <w:rFonts w:ascii="Blogger Sans" w:hAnsi="Blogger Sans" w:cs="Calibri"/>
          <w:lang w:val="pl-PL"/>
        </w:rPr>
        <w:t>23</w:t>
      </w:r>
      <w:r w:rsidRPr="001A3180">
        <w:rPr>
          <w:rFonts w:ascii="Blogger Sans" w:hAnsi="Blogger Sans" w:cs="Calibri"/>
        </w:rPr>
        <w:t xml:space="preserve"> </w:t>
      </w:r>
      <w:r w:rsidRPr="001A3180">
        <w:rPr>
          <w:rFonts w:ascii="Blogger Sans" w:hAnsi="Blogger Sans" w:cs="Calibri"/>
          <w:lang w:val="pl-PL"/>
        </w:rPr>
        <w:t>grudni</w:t>
      </w:r>
      <w:r w:rsidRPr="001A3180">
        <w:rPr>
          <w:rFonts w:ascii="Blogger Sans" w:hAnsi="Blogger Sans" w:cs="Calibri"/>
        </w:rPr>
        <w:t>a 20</w:t>
      </w:r>
      <w:r w:rsidRPr="001A3180">
        <w:rPr>
          <w:rFonts w:ascii="Blogger Sans" w:hAnsi="Blogger Sans" w:cs="Calibri"/>
          <w:lang w:val="pl-PL"/>
        </w:rPr>
        <w:t>20</w:t>
      </w:r>
      <w:r w:rsidRPr="001A3180">
        <w:rPr>
          <w:rFonts w:ascii="Blogger Sans" w:hAnsi="Blogger Sans" w:cs="Calibri"/>
        </w:rPr>
        <w:t xml:space="preserve"> r. w sprawie</w:t>
      </w:r>
      <w:r w:rsidRPr="001A3180">
        <w:rPr>
          <w:rFonts w:ascii="Blogger Sans" w:hAnsi="Blogger Sans" w:cs="Calibri"/>
          <w:lang w:val="pl-PL"/>
        </w:rPr>
        <w:t xml:space="preserve"> podmiotowych środków dowodowych oraz innych dokumentów lub oświadczeń,</w:t>
      </w:r>
      <w:r w:rsidRPr="001A3180">
        <w:rPr>
          <w:rFonts w:ascii="Blogger Sans" w:hAnsi="Blogger Sans" w:cs="Calibri"/>
        </w:rPr>
        <w:t xml:space="preserve"> </w:t>
      </w:r>
      <w:r w:rsidR="00F554A5">
        <w:rPr>
          <w:rFonts w:ascii="Blogger Sans" w:hAnsi="Blogger Sans" w:cs="Calibri"/>
          <w:lang w:val="pl-PL"/>
        </w:rPr>
        <w:t xml:space="preserve">jakich </w:t>
      </w:r>
      <w:r w:rsidRPr="001A3180">
        <w:rPr>
          <w:rFonts w:ascii="Blogger Sans" w:hAnsi="Blogger Sans" w:cs="Calibri"/>
        </w:rPr>
        <w:t xml:space="preserve">może żądać zamawiający od wykonawcy </w:t>
      </w:r>
      <w:r w:rsidR="00E927FB">
        <w:rPr>
          <w:rFonts w:ascii="Blogger Sans" w:hAnsi="Blogger Sans" w:cs="Calibri"/>
        </w:rPr>
        <w:t xml:space="preserve">                         </w:t>
      </w:r>
      <w:r w:rsidRPr="001A3180">
        <w:rPr>
          <w:rFonts w:ascii="Blogger Sans" w:hAnsi="Blogger Sans" w:cs="Calibri"/>
        </w:rPr>
        <w:t>w postępowaniu o udzielenie zamówienia (Dz. U. z 20</w:t>
      </w:r>
      <w:r w:rsidRPr="001A3180">
        <w:rPr>
          <w:rFonts w:ascii="Blogger Sans" w:hAnsi="Blogger Sans" w:cs="Calibri"/>
          <w:lang w:val="pl-PL"/>
        </w:rPr>
        <w:t>20</w:t>
      </w:r>
      <w:r w:rsidRPr="001A3180">
        <w:rPr>
          <w:rFonts w:ascii="Blogger Sans" w:hAnsi="Blogger Sans" w:cs="Calibri"/>
        </w:rPr>
        <w:t xml:space="preserve"> r., poz. 2</w:t>
      </w:r>
      <w:r w:rsidRPr="001A3180">
        <w:rPr>
          <w:rFonts w:ascii="Blogger Sans" w:hAnsi="Blogger Sans" w:cs="Calibri"/>
          <w:lang w:val="pl-PL"/>
        </w:rPr>
        <w:t>415</w:t>
      </w:r>
      <w:r w:rsidRPr="001A3180">
        <w:rPr>
          <w:rFonts w:ascii="Blogger Sans" w:hAnsi="Blogger Sans" w:cs="Calibri"/>
        </w:rPr>
        <w:t xml:space="preserve">). </w:t>
      </w:r>
    </w:p>
    <w:p w14:paraId="44E2EA43" w14:textId="77777777" w:rsidR="00BB6033" w:rsidRPr="001D6B80" w:rsidRDefault="00BB6033" w:rsidP="002E15C0">
      <w:pPr>
        <w:pStyle w:val="Akapitzlist"/>
        <w:numPr>
          <w:ilvl w:val="0"/>
          <w:numId w:val="21"/>
        </w:numPr>
        <w:suppressAutoHyphens w:val="0"/>
        <w:autoSpaceDE w:val="0"/>
        <w:autoSpaceDN w:val="0"/>
        <w:adjustRightInd w:val="0"/>
        <w:ind w:left="426" w:hanging="426"/>
        <w:jc w:val="both"/>
        <w:rPr>
          <w:rFonts w:ascii="Blogger Sans" w:hAnsi="Blogger Sans" w:cs="Calibri"/>
          <w:b/>
          <w:bCs/>
          <w:lang w:eastAsia="pl-PL"/>
        </w:rPr>
      </w:pPr>
      <w:r w:rsidRPr="001D6B80">
        <w:rPr>
          <w:rFonts w:ascii="Blogger Sans" w:hAnsi="Blogger Sans" w:cs="Calibri"/>
          <w:b/>
          <w:bCs/>
        </w:rPr>
        <w:t>Przedmiotowe środki dowodowe:</w:t>
      </w:r>
    </w:p>
    <w:p w14:paraId="5041F145" w14:textId="77777777" w:rsidR="00BB6033" w:rsidRPr="001D6B80" w:rsidRDefault="00BB6033" w:rsidP="001D6B80">
      <w:pPr>
        <w:pStyle w:val="Akapitzlist"/>
        <w:suppressAutoHyphens w:val="0"/>
        <w:autoSpaceDE w:val="0"/>
        <w:autoSpaceDN w:val="0"/>
        <w:adjustRightInd w:val="0"/>
        <w:ind w:left="426"/>
        <w:jc w:val="both"/>
        <w:rPr>
          <w:rFonts w:ascii="Blogger Sans" w:hAnsi="Blogger Sans" w:cs="Calibri"/>
          <w:b/>
          <w:bCs/>
          <w:lang w:eastAsia="pl-PL"/>
        </w:rPr>
      </w:pPr>
      <w:r w:rsidRPr="001D6B80">
        <w:rPr>
          <w:rFonts w:ascii="Blogger Sans" w:hAnsi="Blogger Sans" w:cs="CIDFont+F1"/>
          <w:lang w:eastAsia="pl-PL"/>
        </w:rPr>
        <w:t xml:space="preserve">W celu potwierdzenia, że oferowane dostawy spełniają określone przez Zamawiającego wymagania i cechy, określone w Opisie Przedmiotu Zamówienia, stanowiącym załącznik nr 7 do SWZ, Zamawiający wymaga dołączenia do oferty </w:t>
      </w:r>
      <w:r w:rsidR="00F554A5" w:rsidRPr="001D6B80">
        <w:rPr>
          <w:rFonts w:ascii="Blogger Sans" w:hAnsi="Blogger Sans" w:cs="CIDFont+F1"/>
          <w:lang w:eastAsia="pl-PL"/>
        </w:rPr>
        <w:t xml:space="preserve">karty zaoferowanego produktu służącej potwierdzeniu zgodności oferowanej dostawy z wymaganiami Zamawiającego. Karta katalogowa </w:t>
      </w:r>
      <w:r w:rsidR="00F554A5" w:rsidRPr="001D6B80">
        <w:rPr>
          <w:rFonts w:ascii="Blogger Sans" w:hAnsi="Blogger Sans" w:cs="CIDFont+F1"/>
          <w:lang w:eastAsia="pl-PL"/>
        </w:rPr>
        <w:lastRenderedPageBreak/>
        <w:t>ma wykazać, że zaoferowany produkt spełnia określone parametry i cechy techniczne, nie może natomiast zawierać elementów promocyjnych ani zastępować oferty.</w:t>
      </w:r>
    </w:p>
    <w:p w14:paraId="0CD1B13F" w14:textId="77777777" w:rsidR="00F554A5" w:rsidRDefault="00F554A5" w:rsidP="001D6B80">
      <w:pPr>
        <w:pStyle w:val="Nagwek3"/>
        <w:spacing w:before="0"/>
        <w:jc w:val="center"/>
        <w:rPr>
          <w:rFonts w:ascii="Blogger Sans" w:hAnsi="Blogger Sans"/>
          <w:color w:val="auto"/>
        </w:rPr>
      </w:pPr>
    </w:p>
    <w:p w14:paraId="638974CF" w14:textId="77777777" w:rsidR="00B53141" w:rsidRPr="00F554A5" w:rsidRDefault="00B53141" w:rsidP="001D6B80">
      <w:pPr>
        <w:pStyle w:val="Nagwek3"/>
        <w:spacing w:before="0"/>
        <w:jc w:val="center"/>
        <w:rPr>
          <w:rFonts w:ascii="Blogger Sans" w:hAnsi="Blogger Sans"/>
          <w:color w:val="auto"/>
        </w:rPr>
      </w:pPr>
      <w:r w:rsidRPr="001A3180">
        <w:rPr>
          <w:rFonts w:ascii="Blogger Sans" w:hAnsi="Blogger Sans"/>
          <w:color w:val="auto"/>
        </w:rPr>
        <w:t xml:space="preserve">ROZDZIAŁ </w:t>
      </w:r>
      <w:r w:rsidRPr="001A3180">
        <w:rPr>
          <w:rFonts w:ascii="Blogger Sans" w:hAnsi="Blogger Sans"/>
          <w:color w:val="auto"/>
          <w:lang w:val="pl-PL"/>
        </w:rPr>
        <w:t>X</w:t>
      </w:r>
      <w:r w:rsidR="00E63735" w:rsidRPr="001A3180">
        <w:rPr>
          <w:rFonts w:ascii="Blogger Sans" w:hAnsi="Blogger Sans"/>
          <w:color w:val="auto"/>
          <w:lang w:val="pl-PL"/>
        </w:rPr>
        <w:t>X</w:t>
      </w:r>
      <w:r w:rsidR="00583C9C" w:rsidRPr="001A3180">
        <w:rPr>
          <w:rFonts w:ascii="Blogger Sans" w:hAnsi="Blogger Sans"/>
          <w:color w:val="auto"/>
          <w:lang w:val="pl-PL"/>
        </w:rPr>
        <w:t>I</w:t>
      </w:r>
      <w:r w:rsidRPr="001A3180">
        <w:rPr>
          <w:rFonts w:ascii="Blogger Sans" w:hAnsi="Blogger Sans"/>
          <w:color w:val="auto"/>
        </w:rPr>
        <w:t>. WYMAGANIA DOTYCZĄCE WADIUM</w:t>
      </w:r>
    </w:p>
    <w:p w14:paraId="2B530882" w14:textId="77777777" w:rsidR="00F554A5" w:rsidRDefault="000574BC" w:rsidP="002E15C0">
      <w:pPr>
        <w:widowControl w:val="0"/>
        <w:numPr>
          <w:ilvl w:val="0"/>
          <w:numId w:val="11"/>
        </w:numPr>
        <w:tabs>
          <w:tab w:val="clear" w:pos="340"/>
          <w:tab w:val="num" w:pos="284"/>
        </w:tabs>
        <w:autoSpaceDE w:val="0"/>
        <w:ind w:left="284" w:hanging="284"/>
        <w:jc w:val="both"/>
        <w:rPr>
          <w:rFonts w:ascii="Blogger Sans" w:hAnsi="Blogger Sans"/>
          <w:color w:val="000000"/>
        </w:rPr>
      </w:pPr>
      <w:r w:rsidRPr="001A3180">
        <w:rPr>
          <w:rFonts w:ascii="Blogger Sans" w:hAnsi="Blogger Sans"/>
          <w:color w:val="000000"/>
        </w:rPr>
        <w:t xml:space="preserve">Zamawiający wymaga wniesienia wadium </w:t>
      </w:r>
      <w:r w:rsidR="0024018D" w:rsidRPr="001A3180">
        <w:rPr>
          <w:rFonts w:ascii="Blogger Sans" w:hAnsi="Blogger Sans"/>
          <w:color w:val="000000"/>
        </w:rPr>
        <w:t>w</w:t>
      </w:r>
      <w:r w:rsidRPr="001A3180">
        <w:rPr>
          <w:rFonts w:ascii="Blogger Sans" w:hAnsi="Blogger Sans"/>
          <w:color w:val="000000"/>
        </w:rPr>
        <w:t xml:space="preserve"> wysokości: </w:t>
      </w:r>
      <w:r w:rsidR="00F40CE9" w:rsidRPr="001A3180">
        <w:rPr>
          <w:rFonts w:ascii="Blogger Sans" w:hAnsi="Blogger Sans"/>
          <w:b/>
          <w:bCs/>
          <w:color w:val="000000"/>
        </w:rPr>
        <w:t>2</w:t>
      </w:r>
      <w:r w:rsidR="001210E0" w:rsidRPr="001A3180">
        <w:rPr>
          <w:rFonts w:ascii="Blogger Sans" w:hAnsi="Blogger Sans"/>
          <w:b/>
          <w:bCs/>
          <w:color w:val="000000"/>
        </w:rPr>
        <w:t xml:space="preserve"> </w:t>
      </w:r>
      <w:r w:rsidR="00EC1379" w:rsidRPr="001A3180">
        <w:rPr>
          <w:rFonts w:ascii="Blogger Sans" w:hAnsi="Blogger Sans"/>
          <w:b/>
          <w:bCs/>
          <w:color w:val="000000"/>
        </w:rPr>
        <w:t>0</w:t>
      </w:r>
      <w:r w:rsidRPr="001A3180">
        <w:rPr>
          <w:rFonts w:ascii="Blogger Sans" w:hAnsi="Blogger Sans"/>
          <w:b/>
          <w:bCs/>
          <w:color w:val="000000"/>
        </w:rPr>
        <w:t>00,00 zł</w:t>
      </w:r>
      <w:r w:rsidRPr="001A3180">
        <w:rPr>
          <w:rFonts w:ascii="Blogger Sans" w:hAnsi="Blogger Sans"/>
          <w:color w:val="000000"/>
        </w:rPr>
        <w:t xml:space="preserve"> (słownie: </w:t>
      </w:r>
      <w:r w:rsidR="00F40CE9" w:rsidRPr="001A3180">
        <w:rPr>
          <w:rFonts w:ascii="Blogger Sans" w:hAnsi="Blogger Sans"/>
          <w:color w:val="000000"/>
        </w:rPr>
        <w:t>dwa</w:t>
      </w:r>
      <w:r w:rsidRPr="001A3180">
        <w:rPr>
          <w:rFonts w:ascii="Blogger Sans" w:hAnsi="Blogger Sans"/>
          <w:color w:val="000000"/>
        </w:rPr>
        <w:t xml:space="preserve"> </w:t>
      </w:r>
      <w:r w:rsidR="00686D32" w:rsidRPr="001A3180">
        <w:rPr>
          <w:rFonts w:ascii="Blogger Sans" w:hAnsi="Blogger Sans"/>
          <w:color w:val="000000"/>
        </w:rPr>
        <w:t>tysiące</w:t>
      </w:r>
      <w:r w:rsidR="00EC1379" w:rsidRPr="001A3180">
        <w:rPr>
          <w:rFonts w:ascii="Blogger Sans" w:hAnsi="Blogger Sans"/>
          <w:color w:val="000000"/>
        </w:rPr>
        <w:t xml:space="preserve"> </w:t>
      </w:r>
      <w:r w:rsidRPr="001A3180">
        <w:rPr>
          <w:rFonts w:ascii="Blogger Sans" w:hAnsi="Blogger Sans"/>
          <w:color w:val="000000"/>
        </w:rPr>
        <w:t>złotych 00/100).</w:t>
      </w:r>
    </w:p>
    <w:p w14:paraId="2B7A3EDE" w14:textId="77777777" w:rsidR="00B53141" w:rsidRPr="00F554A5" w:rsidRDefault="00B53141" w:rsidP="002E15C0">
      <w:pPr>
        <w:widowControl w:val="0"/>
        <w:numPr>
          <w:ilvl w:val="0"/>
          <w:numId w:val="11"/>
        </w:numPr>
        <w:tabs>
          <w:tab w:val="clear" w:pos="340"/>
          <w:tab w:val="num" w:pos="284"/>
        </w:tabs>
        <w:autoSpaceDE w:val="0"/>
        <w:ind w:left="284" w:hanging="284"/>
        <w:jc w:val="both"/>
        <w:rPr>
          <w:rFonts w:ascii="Blogger Sans" w:hAnsi="Blogger Sans"/>
          <w:color w:val="000000"/>
        </w:rPr>
      </w:pPr>
      <w:r w:rsidRPr="00F554A5">
        <w:rPr>
          <w:rFonts w:ascii="Blogger Sans" w:hAnsi="Blogger Sans"/>
          <w:color w:val="000000"/>
        </w:rPr>
        <w:t>Wadium może być wniesione w:</w:t>
      </w:r>
    </w:p>
    <w:p w14:paraId="0BCA83BF" w14:textId="77777777" w:rsidR="00B53141" w:rsidRPr="001A3180" w:rsidRDefault="00B53141" w:rsidP="001D6B80">
      <w:pPr>
        <w:widowControl w:val="0"/>
        <w:numPr>
          <w:ilvl w:val="0"/>
          <w:numId w:val="3"/>
        </w:numPr>
        <w:autoSpaceDE w:val="0"/>
        <w:jc w:val="both"/>
        <w:rPr>
          <w:rFonts w:ascii="Blogger Sans" w:hAnsi="Blogger Sans"/>
          <w:color w:val="000000"/>
        </w:rPr>
      </w:pPr>
      <w:r w:rsidRPr="001A3180">
        <w:rPr>
          <w:rFonts w:ascii="Blogger Sans" w:hAnsi="Blogger Sans"/>
          <w:color w:val="000000"/>
        </w:rPr>
        <w:t xml:space="preserve">pieniądzu; </w:t>
      </w:r>
    </w:p>
    <w:p w14:paraId="732CF998" w14:textId="77777777" w:rsidR="00B53141" w:rsidRPr="001A3180" w:rsidRDefault="00B53141" w:rsidP="001D6B80">
      <w:pPr>
        <w:widowControl w:val="0"/>
        <w:numPr>
          <w:ilvl w:val="0"/>
          <w:numId w:val="3"/>
        </w:numPr>
        <w:autoSpaceDE w:val="0"/>
        <w:jc w:val="both"/>
        <w:rPr>
          <w:rFonts w:ascii="Blogger Sans" w:hAnsi="Blogger Sans"/>
          <w:color w:val="000000"/>
        </w:rPr>
      </w:pPr>
      <w:r w:rsidRPr="001A3180">
        <w:rPr>
          <w:rFonts w:ascii="Blogger Sans" w:hAnsi="Blogger Sans"/>
          <w:color w:val="000000"/>
        </w:rPr>
        <w:t>gwarancjach ubezpieczeniowych;</w:t>
      </w:r>
    </w:p>
    <w:p w14:paraId="1F7039CD" w14:textId="77777777" w:rsidR="00B53141" w:rsidRPr="001A3180" w:rsidRDefault="00B53141" w:rsidP="001D6B80">
      <w:pPr>
        <w:widowControl w:val="0"/>
        <w:numPr>
          <w:ilvl w:val="0"/>
          <w:numId w:val="3"/>
        </w:numPr>
        <w:autoSpaceDE w:val="0"/>
        <w:jc w:val="both"/>
        <w:rPr>
          <w:rFonts w:ascii="Blogger Sans" w:hAnsi="Blogger Sans"/>
          <w:color w:val="000000"/>
        </w:rPr>
      </w:pPr>
      <w:r w:rsidRPr="001A3180">
        <w:rPr>
          <w:rFonts w:ascii="Blogger Sans" w:hAnsi="Blogger Sans"/>
          <w:color w:val="000000"/>
        </w:rPr>
        <w:t>gwarancjach bankowych;</w:t>
      </w:r>
    </w:p>
    <w:p w14:paraId="2F66316F" w14:textId="279D1647" w:rsidR="008B2280" w:rsidRPr="001A3180" w:rsidRDefault="00B53141" w:rsidP="001D6B80">
      <w:pPr>
        <w:widowControl w:val="0"/>
        <w:numPr>
          <w:ilvl w:val="0"/>
          <w:numId w:val="3"/>
        </w:numPr>
        <w:autoSpaceDE w:val="0"/>
        <w:jc w:val="both"/>
        <w:rPr>
          <w:rFonts w:ascii="Blogger Sans" w:hAnsi="Blogger Sans"/>
          <w:color w:val="000000"/>
        </w:rPr>
      </w:pPr>
      <w:r w:rsidRPr="001A3180">
        <w:rPr>
          <w:rFonts w:ascii="Blogger Sans" w:hAnsi="Blogger Sans"/>
          <w:color w:val="000000"/>
        </w:rPr>
        <w:t>poręczeniach udzielanych przez podmioty, o których mowa w art. 6 b ust. 5 pkt 2 ustawy z</w:t>
      </w:r>
      <w:r w:rsidRPr="001A3180">
        <w:rPr>
          <w:rFonts w:ascii="Calibri" w:hAnsi="Calibri"/>
          <w:color w:val="000000"/>
        </w:rPr>
        <w:t> </w:t>
      </w:r>
      <w:r w:rsidRPr="001A3180">
        <w:rPr>
          <w:rFonts w:ascii="Blogger Sans" w:hAnsi="Blogger Sans"/>
          <w:color w:val="000000"/>
        </w:rPr>
        <w:t>dnia 9 listopada 2000 r. o utworzeniu Polskiej Agencji Rozwoju Przedsi</w:t>
      </w:r>
      <w:r w:rsidRPr="001A3180">
        <w:rPr>
          <w:rFonts w:ascii="Blogger Sans" w:hAnsi="Blogger Sans" w:cs="Blogger Sans"/>
          <w:color w:val="000000"/>
        </w:rPr>
        <w:t>ę</w:t>
      </w:r>
      <w:r w:rsidRPr="001A3180">
        <w:rPr>
          <w:rFonts w:ascii="Blogger Sans" w:hAnsi="Blogger Sans"/>
          <w:color w:val="000000"/>
        </w:rPr>
        <w:t>biorczo</w:t>
      </w:r>
      <w:r w:rsidRPr="001A3180">
        <w:rPr>
          <w:rFonts w:ascii="Blogger Sans" w:hAnsi="Blogger Sans" w:cs="Blogger Sans"/>
          <w:color w:val="000000"/>
        </w:rPr>
        <w:t>ś</w:t>
      </w:r>
      <w:r w:rsidRPr="001A3180">
        <w:rPr>
          <w:rFonts w:ascii="Blogger Sans" w:hAnsi="Blogger Sans"/>
          <w:color w:val="000000"/>
        </w:rPr>
        <w:t>ci (Dz. U.</w:t>
      </w:r>
      <w:r w:rsidR="00F554A5">
        <w:rPr>
          <w:rFonts w:ascii="Blogger Sans" w:hAnsi="Blogger Sans"/>
          <w:color w:val="000000"/>
        </w:rPr>
        <w:t xml:space="preserve"> </w:t>
      </w:r>
      <w:r w:rsidRPr="001A3180">
        <w:rPr>
          <w:rFonts w:ascii="Blogger Sans" w:hAnsi="Blogger Sans"/>
          <w:color w:val="000000"/>
        </w:rPr>
        <w:t>z 20</w:t>
      </w:r>
      <w:r w:rsidR="00B37E51" w:rsidRPr="001A3180">
        <w:rPr>
          <w:rFonts w:ascii="Blogger Sans" w:hAnsi="Blogger Sans"/>
          <w:color w:val="000000"/>
        </w:rPr>
        <w:t>20</w:t>
      </w:r>
      <w:r w:rsidRPr="001A3180">
        <w:rPr>
          <w:rFonts w:ascii="Blogger Sans" w:hAnsi="Blogger Sans"/>
          <w:color w:val="000000"/>
        </w:rPr>
        <w:t xml:space="preserve"> r., poz. </w:t>
      </w:r>
      <w:r w:rsidR="002242A2" w:rsidRPr="001A3180">
        <w:rPr>
          <w:rFonts w:ascii="Blogger Sans" w:hAnsi="Blogger Sans"/>
          <w:color w:val="000000"/>
        </w:rPr>
        <w:t>229</w:t>
      </w:r>
      <w:r w:rsidRPr="001A3180">
        <w:rPr>
          <w:rFonts w:ascii="Blogger Sans" w:hAnsi="Blogger Sans"/>
          <w:color w:val="000000"/>
        </w:rPr>
        <w:t xml:space="preserve">) </w:t>
      </w:r>
    </w:p>
    <w:p w14:paraId="7E833F7E" w14:textId="77777777" w:rsidR="00513AB6" w:rsidRPr="001A3180" w:rsidRDefault="008B2280" w:rsidP="002E15C0">
      <w:pPr>
        <w:widowControl w:val="0"/>
        <w:numPr>
          <w:ilvl w:val="0"/>
          <w:numId w:val="14"/>
        </w:numPr>
        <w:autoSpaceDE w:val="0"/>
        <w:jc w:val="both"/>
        <w:rPr>
          <w:rFonts w:ascii="Blogger Sans" w:hAnsi="Blogger Sans"/>
          <w:b/>
        </w:rPr>
      </w:pPr>
      <w:r w:rsidRPr="001A3180">
        <w:rPr>
          <w:rFonts w:ascii="Blogger Sans" w:hAnsi="Blogger Sans"/>
          <w:bCs/>
          <w:color w:val="000000"/>
        </w:rPr>
        <w:t xml:space="preserve">Wadium musi obejmować pełen okres związania ofertą tj. do </w:t>
      </w:r>
      <w:r w:rsidRPr="001D6B80">
        <w:rPr>
          <w:rFonts w:ascii="Blogger Sans" w:hAnsi="Blogger Sans"/>
          <w:bCs/>
        </w:rPr>
        <w:t>dnia</w:t>
      </w:r>
      <w:r w:rsidR="0037732E" w:rsidRPr="001D6B80">
        <w:rPr>
          <w:rFonts w:ascii="Blogger Sans" w:hAnsi="Blogger Sans"/>
          <w:bCs/>
        </w:rPr>
        <w:t xml:space="preserve"> </w:t>
      </w:r>
      <w:r w:rsidR="001D6B80" w:rsidRPr="001D6B80">
        <w:rPr>
          <w:rFonts w:ascii="Blogger Sans" w:hAnsi="Blogger Sans"/>
          <w:b/>
        </w:rPr>
        <w:t>08.01.2026</w:t>
      </w:r>
      <w:r w:rsidR="00A14737" w:rsidRPr="001D6B80">
        <w:rPr>
          <w:rFonts w:ascii="Blogger Sans" w:hAnsi="Blogger Sans"/>
          <w:b/>
          <w:bCs/>
        </w:rPr>
        <w:t xml:space="preserve"> r.</w:t>
      </w:r>
    </w:p>
    <w:p w14:paraId="0C27D29E" w14:textId="77777777" w:rsidR="00B53141" w:rsidRPr="001A3180" w:rsidRDefault="00513AB6" w:rsidP="002E15C0">
      <w:pPr>
        <w:widowControl w:val="0"/>
        <w:numPr>
          <w:ilvl w:val="0"/>
          <w:numId w:val="14"/>
        </w:numPr>
        <w:autoSpaceDE w:val="0"/>
        <w:autoSpaceDN w:val="0"/>
        <w:adjustRightInd w:val="0"/>
        <w:jc w:val="both"/>
        <w:rPr>
          <w:rFonts w:ascii="Blogger Sans" w:hAnsi="Blogger Sans"/>
          <w:b/>
          <w:bCs/>
          <w:color w:val="000000"/>
        </w:rPr>
      </w:pPr>
      <w:r w:rsidRPr="001A3180">
        <w:rPr>
          <w:rFonts w:ascii="Blogger Sans" w:hAnsi="Blogger Sans"/>
        </w:rPr>
        <w:t xml:space="preserve"> </w:t>
      </w:r>
      <w:r w:rsidR="00B53141" w:rsidRPr="001A3180">
        <w:rPr>
          <w:rFonts w:ascii="Blogger Sans" w:hAnsi="Blogger Sans"/>
        </w:rPr>
        <w:t xml:space="preserve">Wadium w formie pieniądza należy wnieść przelewem na konto </w:t>
      </w:r>
      <w:r w:rsidR="00B53141" w:rsidRPr="001A3180">
        <w:rPr>
          <w:rFonts w:ascii="Blogger Sans" w:hAnsi="Blogger Sans"/>
          <w:b/>
        </w:rPr>
        <w:t xml:space="preserve">w </w:t>
      </w:r>
      <w:r w:rsidR="00B53141" w:rsidRPr="001A3180">
        <w:rPr>
          <w:rFonts w:ascii="Blogger Sans" w:hAnsi="Blogger Sans"/>
          <w:b/>
          <w:bCs/>
          <w:color w:val="000000"/>
        </w:rPr>
        <w:t xml:space="preserve">Banku Spółdzielczym </w:t>
      </w:r>
      <w:r w:rsidR="006D412B">
        <w:rPr>
          <w:rFonts w:ascii="Blogger Sans" w:hAnsi="Blogger Sans"/>
          <w:b/>
          <w:bCs/>
          <w:color w:val="000000"/>
        </w:rPr>
        <w:t xml:space="preserve">                  </w:t>
      </w:r>
      <w:r w:rsidR="00B53141" w:rsidRPr="001A3180">
        <w:rPr>
          <w:rFonts w:ascii="Blogger Sans" w:hAnsi="Blogger Sans"/>
          <w:b/>
          <w:bCs/>
          <w:color w:val="000000"/>
        </w:rPr>
        <w:t xml:space="preserve">w Sierakowicach, nr rachunku: </w:t>
      </w:r>
      <w:r w:rsidR="00B53141" w:rsidRPr="001A3180">
        <w:rPr>
          <w:rFonts w:ascii="Blogger Sans" w:hAnsi="Blogger Sans"/>
          <w:b/>
          <w:bCs/>
        </w:rPr>
        <w:t>47 8324 0001 0000 0358 2000 0040</w:t>
      </w:r>
      <w:r w:rsidR="00B53141" w:rsidRPr="001A3180">
        <w:rPr>
          <w:rFonts w:ascii="Blogger Sans" w:hAnsi="Blogger Sans"/>
          <w:b/>
          <w:bCs/>
          <w:color w:val="000000"/>
        </w:rPr>
        <w:t xml:space="preserve">, z dopiskiem na przelewie: </w:t>
      </w:r>
      <w:r w:rsidR="00B53141" w:rsidRPr="001A3180">
        <w:rPr>
          <w:rFonts w:ascii="Blogger Sans" w:hAnsi="Blogger Sans"/>
          <w:b/>
        </w:rPr>
        <w:t xml:space="preserve">„Wadium w postępowaniu </w:t>
      </w:r>
      <w:r w:rsidR="00E7243F" w:rsidRPr="001A3180">
        <w:rPr>
          <w:rFonts w:ascii="Blogger Sans" w:hAnsi="Blogger Sans"/>
          <w:b/>
        </w:rPr>
        <w:t xml:space="preserve">nr </w:t>
      </w:r>
      <w:r w:rsidR="00B53141" w:rsidRPr="001A3180">
        <w:rPr>
          <w:rFonts w:ascii="Blogger Sans" w:hAnsi="Blogger Sans"/>
          <w:b/>
        </w:rPr>
        <w:t>SUE.271</w:t>
      </w:r>
      <w:r w:rsidR="00EC1379" w:rsidRPr="001A3180">
        <w:rPr>
          <w:rFonts w:ascii="Blogger Sans" w:hAnsi="Blogger Sans"/>
          <w:b/>
        </w:rPr>
        <w:t>.46</w:t>
      </w:r>
      <w:r w:rsidR="0037732E" w:rsidRPr="001A3180">
        <w:rPr>
          <w:rFonts w:ascii="Blogger Sans" w:hAnsi="Blogger Sans"/>
          <w:b/>
        </w:rPr>
        <w:t>.</w:t>
      </w:r>
      <w:r w:rsidR="00B53141" w:rsidRPr="001A3180">
        <w:rPr>
          <w:rFonts w:ascii="Blogger Sans" w:hAnsi="Blogger Sans"/>
          <w:b/>
        </w:rPr>
        <w:t>202</w:t>
      </w:r>
      <w:r w:rsidR="0024018D" w:rsidRPr="001A3180">
        <w:rPr>
          <w:rFonts w:ascii="Blogger Sans" w:hAnsi="Blogger Sans"/>
          <w:b/>
        </w:rPr>
        <w:t>5</w:t>
      </w:r>
      <w:r w:rsidR="00B53141" w:rsidRPr="001A3180">
        <w:rPr>
          <w:rFonts w:ascii="Blogger Sans" w:hAnsi="Blogger Sans"/>
          <w:b/>
        </w:rPr>
        <w:t xml:space="preserve"> na</w:t>
      </w:r>
      <w:r w:rsidR="00006AC8" w:rsidRPr="001A3180">
        <w:rPr>
          <w:rFonts w:ascii="Blogger Sans" w:hAnsi="Blogger Sans"/>
          <w:b/>
        </w:rPr>
        <w:t>:</w:t>
      </w:r>
      <w:r w:rsidR="00EC1379" w:rsidRPr="001A3180">
        <w:rPr>
          <w:rFonts w:ascii="Blogger Sans" w:hAnsi="Blogger Sans"/>
          <w:b/>
        </w:rPr>
        <w:t xml:space="preserve"> Dostawa i montaż sieciowych urządzeń IT wraz z oprogramowaniem w związku z realizacją projektu grantowego pn. „Wzmocnienie systemu cyberbezpieczeństwa w Urzędzie Gminy Sierakowice”.</w:t>
      </w:r>
      <w:r w:rsidR="00B53141" w:rsidRPr="001A3180">
        <w:rPr>
          <w:rFonts w:ascii="Blogger Sans" w:hAnsi="Blogger Sans"/>
          <w:b/>
        </w:rPr>
        <w:t xml:space="preserve"> </w:t>
      </w:r>
      <w:r w:rsidR="003D61A0" w:rsidRPr="001A3180">
        <w:rPr>
          <w:rFonts w:ascii="Blogger Sans" w:hAnsi="Blogger Sans"/>
          <w:bCs/>
          <w:color w:val="000000"/>
        </w:rPr>
        <w:t>Wadium musi wpłynąć na wskazany rachunek bankowy, zamawiającego najpóźniej przed upływem terminu składania ofert (decyduje data wpływu na rachunek bankowy zamawiającego).</w:t>
      </w:r>
    </w:p>
    <w:p w14:paraId="6EC7A507" w14:textId="77777777" w:rsidR="00B53141" w:rsidRPr="001A3180" w:rsidRDefault="00B53141" w:rsidP="002E15C0">
      <w:pPr>
        <w:pStyle w:val="Tekstpodstawowywcity"/>
        <w:numPr>
          <w:ilvl w:val="0"/>
          <w:numId w:val="14"/>
        </w:numPr>
        <w:spacing w:after="0"/>
        <w:jc w:val="both"/>
        <w:rPr>
          <w:rFonts w:ascii="Blogger Sans" w:hAnsi="Blogger Sans"/>
        </w:rPr>
      </w:pPr>
      <w:r w:rsidRPr="001A3180">
        <w:rPr>
          <w:rFonts w:ascii="Blogger Sans" w:eastAsia="Times New Roman" w:hAnsi="Blogger Sans"/>
          <w:color w:val="000000"/>
          <w:lang w:val="pl-PL"/>
        </w:rPr>
        <w:t xml:space="preserve">Zamawiający zaleca załączenie do oferty dokumentu potwierdzającego </w:t>
      </w:r>
      <w:r w:rsidR="006805BE" w:rsidRPr="001A3180">
        <w:rPr>
          <w:rFonts w:ascii="Blogger Sans" w:eastAsia="Times New Roman" w:hAnsi="Blogger Sans"/>
          <w:color w:val="000000"/>
          <w:lang w:val="pl-PL"/>
        </w:rPr>
        <w:t xml:space="preserve">wniesienie wadium </w:t>
      </w:r>
      <w:r w:rsidR="001D6B80">
        <w:rPr>
          <w:rFonts w:ascii="Blogger Sans" w:eastAsia="Times New Roman" w:hAnsi="Blogger Sans"/>
          <w:color w:val="000000"/>
          <w:lang w:val="pl-PL"/>
        </w:rPr>
        <w:t xml:space="preserve">                   </w:t>
      </w:r>
      <w:r w:rsidR="006805BE" w:rsidRPr="001A3180">
        <w:rPr>
          <w:rFonts w:ascii="Blogger Sans" w:eastAsia="Times New Roman" w:hAnsi="Blogger Sans"/>
          <w:color w:val="000000"/>
          <w:lang w:val="pl-PL"/>
        </w:rPr>
        <w:t>w pieniądzu na rachunek bankowy Zamawiającego.</w:t>
      </w:r>
    </w:p>
    <w:p w14:paraId="7C12EF22" w14:textId="77777777" w:rsidR="003D61A0" w:rsidRPr="001A3180" w:rsidRDefault="003D61A0" w:rsidP="002E15C0">
      <w:pPr>
        <w:pStyle w:val="Tekstpodstawowywcity"/>
        <w:numPr>
          <w:ilvl w:val="0"/>
          <w:numId w:val="14"/>
        </w:numPr>
        <w:spacing w:after="0"/>
        <w:jc w:val="both"/>
        <w:rPr>
          <w:rFonts w:ascii="Blogger Sans" w:hAnsi="Blogger Sans"/>
        </w:rPr>
      </w:pPr>
      <w:r w:rsidRPr="001A3180">
        <w:rPr>
          <w:rFonts w:ascii="Blogger Sans" w:eastAsia="Times New Roman" w:hAnsi="Blogger Sans"/>
          <w:color w:val="000000"/>
          <w:lang w:val="pl-PL"/>
        </w:rPr>
        <w:t xml:space="preserve">Wadium wnoszone w poręczeniach lub gwarancjach należy </w:t>
      </w:r>
      <w:r w:rsidR="00A23A69" w:rsidRPr="001A3180">
        <w:rPr>
          <w:rFonts w:ascii="Blogger Sans" w:eastAsia="Times New Roman" w:hAnsi="Blogger Sans"/>
          <w:color w:val="000000"/>
          <w:lang w:val="pl-PL"/>
        </w:rPr>
        <w:t>załączyć</w:t>
      </w:r>
      <w:r w:rsidRPr="001A3180">
        <w:rPr>
          <w:rFonts w:ascii="Blogger Sans" w:eastAsia="Times New Roman" w:hAnsi="Blogger Sans"/>
          <w:color w:val="000000"/>
          <w:lang w:val="pl-PL"/>
        </w:rPr>
        <w:t xml:space="preserve"> do oferty w oryginale </w:t>
      </w:r>
      <w:r w:rsidR="001D6B80">
        <w:rPr>
          <w:rFonts w:ascii="Blogger Sans" w:eastAsia="Times New Roman" w:hAnsi="Blogger Sans"/>
          <w:color w:val="000000"/>
          <w:lang w:val="pl-PL"/>
        </w:rPr>
        <w:t xml:space="preserve">                                </w:t>
      </w:r>
      <w:r w:rsidRPr="001A3180">
        <w:rPr>
          <w:rFonts w:ascii="Blogger Sans" w:eastAsia="Times New Roman" w:hAnsi="Blogger Sans"/>
          <w:color w:val="000000"/>
          <w:lang w:val="pl-PL"/>
        </w:rPr>
        <w:t>w postaci dokumentu elektronicznego podpisanego kwalifikowanym podpisem elektronicznym przez wystawcę dokumentu i powinno zawierać następujące elementy:</w:t>
      </w:r>
    </w:p>
    <w:p w14:paraId="7D6CD346" w14:textId="77777777" w:rsidR="003D61A0" w:rsidRPr="001A3180" w:rsidRDefault="003D61A0" w:rsidP="002E15C0">
      <w:pPr>
        <w:numPr>
          <w:ilvl w:val="0"/>
          <w:numId w:val="8"/>
        </w:numPr>
        <w:suppressAutoHyphens w:val="0"/>
        <w:ind w:left="714" w:hanging="357"/>
        <w:jc w:val="both"/>
        <w:rPr>
          <w:rFonts w:ascii="Blogger Sans" w:hAnsi="Blogger Sans"/>
        </w:rPr>
      </w:pPr>
      <w:r w:rsidRPr="001A3180">
        <w:rPr>
          <w:rFonts w:ascii="Blogger Sans" w:hAnsi="Blogger Sans"/>
        </w:rPr>
        <w:t xml:space="preserve">nazwę dającego zlecenie (wykonawcy), beneficjenta gwarancji (zamawiającego), gwaranta/poręczyciela oraz wskazanie ich siedzib. Beneficjentem wskazanym w gwarancji lub poręczeniu musi być </w:t>
      </w:r>
      <w:r w:rsidR="00A23A69" w:rsidRPr="001A3180">
        <w:rPr>
          <w:rFonts w:ascii="Blogger Sans" w:hAnsi="Blogger Sans"/>
        </w:rPr>
        <w:t>Gmina Sierakowice,</w:t>
      </w:r>
    </w:p>
    <w:p w14:paraId="52F2223C" w14:textId="77777777" w:rsidR="003D61A0" w:rsidRPr="001A3180" w:rsidRDefault="003D61A0" w:rsidP="002E15C0">
      <w:pPr>
        <w:numPr>
          <w:ilvl w:val="0"/>
          <w:numId w:val="8"/>
        </w:numPr>
        <w:suppressAutoHyphens w:val="0"/>
        <w:ind w:left="714" w:hanging="357"/>
        <w:jc w:val="both"/>
        <w:rPr>
          <w:rFonts w:ascii="Blogger Sans" w:hAnsi="Blogger Sans"/>
        </w:rPr>
      </w:pPr>
      <w:r w:rsidRPr="001A3180">
        <w:rPr>
          <w:rFonts w:ascii="Blogger Sans" w:hAnsi="Blogger Sans"/>
        </w:rPr>
        <w:t>określenie wierzytelności, która ma być zabezpieczona gwarancją/poręczeniem,</w:t>
      </w:r>
    </w:p>
    <w:p w14:paraId="2E1830BD" w14:textId="77777777" w:rsidR="003D61A0" w:rsidRPr="001A3180" w:rsidRDefault="003D61A0" w:rsidP="002E15C0">
      <w:pPr>
        <w:numPr>
          <w:ilvl w:val="0"/>
          <w:numId w:val="8"/>
        </w:numPr>
        <w:suppressAutoHyphens w:val="0"/>
        <w:ind w:left="714" w:hanging="357"/>
        <w:jc w:val="both"/>
        <w:rPr>
          <w:rFonts w:ascii="Blogger Sans" w:hAnsi="Blogger Sans"/>
        </w:rPr>
      </w:pPr>
      <w:r w:rsidRPr="001A3180">
        <w:rPr>
          <w:rFonts w:ascii="Blogger Sans" w:hAnsi="Blogger Sans"/>
        </w:rPr>
        <w:t>kwotę gwarancji/poręczenia,</w:t>
      </w:r>
    </w:p>
    <w:p w14:paraId="71128D70" w14:textId="77777777" w:rsidR="003D61A0" w:rsidRPr="001A3180" w:rsidRDefault="003D61A0" w:rsidP="002E15C0">
      <w:pPr>
        <w:numPr>
          <w:ilvl w:val="0"/>
          <w:numId w:val="8"/>
        </w:numPr>
        <w:suppressAutoHyphens w:val="0"/>
        <w:ind w:left="714" w:hanging="357"/>
        <w:jc w:val="both"/>
        <w:rPr>
          <w:rFonts w:ascii="Blogger Sans" w:hAnsi="Blogger Sans"/>
        </w:rPr>
      </w:pPr>
      <w:r w:rsidRPr="001A3180">
        <w:rPr>
          <w:rFonts w:ascii="Blogger Sans" w:hAnsi="Blogger Sans"/>
        </w:rPr>
        <w:t>termin ważności gwarancji/poręczenia,</w:t>
      </w:r>
    </w:p>
    <w:p w14:paraId="6FC8E62A" w14:textId="77777777" w:rsidR="003D61A0" w:rsidRPr="001A3180" w:rsidRDefault="003D61A0" w:rsidP="002E15C0">
      <w:pPr>
        <w:numPr>
          <w:ilvl w:val="0"/>
          <w:numId w:val="8"/>
        </w:numPr>
        <w:suppressAutoHyphens w:val="0"/>
        <w:ind w:left="714" w:hanging="357"/>
        <w:jc w:val="both"/>
        <w:rPr>
          <w:rFonts w:ascii="Blogger Sans" w:hAnsi="Blogger Sans"/>
        </w:rPr>
      </w:pPr>
      <w:r w:rsidRPr="001A3180">
        <w:rPr>
          <w:rFonts w:ascii="Blogger Sans" w:hAnsi="Blogger Sans"/>
        </w:rPr>
        <w:t>zobowiązanie gwaranta do zapłacenia kwoty gwarancji/poręczenia bezwarunkowo, na pierwsze pisemne żądanie zamawiającego, w</w:t>
      </w:r>
      <w:r w:rsidRPr="001A3180">
        <w:rPr>
          <w:rFonts w:ascii="Calibri" w:hAnsi="Calibri"/>
        </w:rPr>
        <w:t> </w:t>
      </w:r>
      <w:r w:rsidRPr="001A3180">
        <w:rPr>
          <w:rFonts w:ascii="Blogger Sans" w:hAnsi="Blogger Sans"/>
        </w:rPr>
        <w:t>sytuacjach okre</w:t>
      </w:r>
      <w:r w:rsidRPr="001A3180">
        <w:rPr>
          <w:rFonts w:ascii="Blogger Sans" w:hAnsi="Blogger Sans" w:cs="Blogger Sans"/>
        </w:rPr>
        <w:t>ś</w:t>
      </w:r>
      <w:r w:rsidRPr="001A3180">
        <w:rPr>
          <w:rFonts w:ascii="Blogger Sans" w:hAnsi="Blogger Sans"/>
        </w:rPr>
        <w:t>lonych w art</w:t>
      </w:r>
      <w:bookmarkStart w:id="15" w:name="_Toc42045495"/>
      <w:r w:rsidRPr="001A3180">
        <w:rPr>
          <w:rFonts w:ascii="Blogger Sans" w:hAnsi="Blogger Sans"/>
        </w:rPr>
        <w:t>. 98 ust. 6 ustawy P</w:t>
      </w:r>
      <w:r w:rsidR="006D412B">
        <w:rPr>
          <w:rFonts w:ascii="Blogger Sans" w:hAnsi="Blogger Sans"/>
        </w:rPr>
        <w:t>zp</w:t>
      </w:r>
      <w:r w:rsidRPr="001A3180">
        <w:rPr>
          <w:rFonts w:ascii="Blogger Sans" w:hAnsi="Blogger Sans"/>
        </w:rPr>
        <w:t>.</w:t>
      </w:r>
    </w:p>
    <w:bookmarkEnd w:id="15"/>
    <w:p w14:paraId="0932C96E" w14:textId="77777777" w:rsidR="00B53141" w:rsidRPr="001A3180" w:rsidRDefault="006805BE" w:rsidP="002E15C0">
      <w:pPr>
        <w:pStyle w:val="Tekstpodstawowywcity"/>
        <w:numPr>
          <w:ilvl w:val="0"/>
          <w:numId w:val="14"/>
        </w:numPr>
        <w:spacing w:after="0"/>
        <w:jc w:val="both"/>
        <w:rPr>
          <w:rFonts w:ascii="Blogger Sans" w:hAnsi="Blogger Sans"/>
        </w:rPr>
      </w:pPr>
      <w:r w:rsidRPr="001A3180">
        <w:rPr>
          <w:rFonts w:ascii="Blogger Sans" w:hAnsi="Blogger Sans"/>
          <w:lang w:val="pl-PL"/>
        </w:rPr>
        <w:t xml:space="preserve">Wniesienie wadium w poręczeniach lub gwarancjach powinno obejmować przekazanie tego dokumentu w takiej formie, w jakiej został on ustanowiony przez gwaranta, tj. oryginał dokumentu </w:t>
      </w:r>
      <w:r w:rsidR="003D3B23" w:rsidRPr="001A3180">
        <w:rPr>
          <w:rFonts w:ascii="Blogger Sans" w:hAnsi="Blogger Sans"/>
          <w:lang w:val="pl-PL"/>
        </w:rPr>
        <w:t>podpisanego kwalifikowanym podpisem elektronicznym przez jego wystawcę.</w:t>
      </w:r>
    </w:p>
    <w:p w14:paraId="7C663149" w14:textId="77777777" w:rsidR="006649D1" w:rsidRPr="001A3180" w:rsidRDefault="006649D1" w:rsidP="001D6B80">
      <w:pPr>
        <w:pStyle w:val="Akapitzlist"/>
        <w:widowControl w:val="0"/>
        <w:suppressAutoHyphens w:val="0"/>
        <w:autoSpaceDE w:val="0"/>
        <w:autoSpaceDN w:val="0"/>
        <w:rPr>
          <w:rFonts w:ascii="Blogger Sans" w:hAnsi="Blogger Sans" w:cs="Calibri"/>
          <w:lang w:val="pl-PL"/>
        </w:rPr>
      </w:pPr>
    </w:p>
    <w:p w14:paraId="777DC3CA" w14:textId="77777777" w:rsidR="00123F19" w:rsidRPr="001A3180" w:rsidRDefault="00123F19" w:rsidP="001D6B80">
      <w:pPr>
        <w:suppressAutoHyphens w:val="0"/>
        <w:autoSpaceDE w:val="0"/>
        <w:autoSpaceDN w:val="0"/>
        <w:adjustRightInd w:val="0"/>
        <w:jc w:val="center"/>
        <w:rPr>
          <w:rFonts w:ascii="Blogger Sans" w:hAnsi="Blogger Sans"/>
          <w:color w:val="000000"/>
          <w:lang w:eastAsia="pl-PL"/>
        </w:rPr>
      </w:pPr>
      <w:r w:rsidRPr="001A3180">
        <w:rPr>
          <w:rFonts w:ascii="Blogger Sans" w:hAnsi="Blogger Sans"/>
          <w:b/>
          <w:bCs/>
          <w:color w:val="000000"/>
          <w:lang w:eastAsia="pl-PL"/>
        </w:rPr>
        <w:t>XX</w:t>
      </w:r>
      <w:r w:rsidR="00583C9C" w:rsidRPr="001A3180">
        <w:rPr>
          <w:rFonts w:ascii="Blogger Sans" w:hAnsi="Blogger Sans"/>
          <w:b/>
          <w:bCs/>
          <w:color w:val="000000"/>
          <w:lang w:eastAsia="pl-PL"/>
        </w:rPr>
        <w:t>I</w:t>
      </w:r>
      <w:r w:rsidR="00427A4C" w:rsidRPr="001A3180">
        <w:rPr>
          <w:rFonts w:ascii="Blogger Sans" w:hAnsi="Blogger Sans"/>
          <w:b/>
          <w:bCs/>
          <w:color w:val="000000"/>
          <w:lang w:eastAsia="pl-PL"/>
        </w:rPr>
        <w:t>I</w:t>
      </w:r>
      <w:r w:rsidRPr="001A3180">
        <w:rPr>
          <w:rFonts w:ascii="Blogger Sans" w:hAnsi="Blogger Sans"/>
          <w:b/>
          <w:bCs/>
          <w:color w:val="000000"/>
          <w:lang w:eastAsia="pl-PL"/>
        </w:rPr>
        <w:t>. WYMAGANIA DOTYCZĄCE ZABEZPIECZENIA NALEŻYTEGO WYKONANIA UMOWY:</w:t>
      </w:r>
    </w:p>
    <w:p w14:paraId="2ECD0968" w14:textId="77777777" w:rsidR="00933FC4" w:rsidRPr="001A3180" w:rsidRDefault="00933FC4" w:rsidP="001D6B80">
      <w:pPr>
        <w:tabs>
          <w:tab w:val="num" w:pos="644"/>
        </w:tabs>
        <w:suppressAutoHyphens w:val="0"/>
        <w:ind w:left="426"/>
        <w:jc w:val="both"/>
        <w:rPr>
          <w:rFonts w:ascii="Blogger Sans" w:hAnsi="Blogger Sans"/>
        </w:rPr>
      </w:pPr>
      <w:r w:rsidRPr="001A3180">
        <w:rPr>
          <w:rFonts w:ascii="Blogger Sans" w:hAnsi="Blogger Sans"/>
        </w:rPr>
        <w:t xml:space="preserve">Zamawiający </w:t>
      </w:r>
      <w:r w:rsidR="000574BC" w:rsidRPr="001A3180">
        <w:rPr>
          <w:rFonts w:ascii="Blogger Sans" w:hAnsi="Blogger Sans"/>
        </w:rPr>
        <w:t xml:space="preserve">nie </w:t>
      </w:r>
      <w:r w:rsidRPr="001A3180">
        <w:rPr>
          <w:rFonts w:ascii="Blogger Sans" w:hAnsi="Blogger Sans"/>
        </w:rPr>
        <w:t>wymaga wniesienia zabezpieczenia należytego wykonania umowy</w:t>
      </w:r>
      <w:r w:rsidR="000574BC" w:rsidRPr="001A3180">
        <w:rPr>
          <w:rFonts w:ascii="Blogger Sans" w:hAnsi="Blogger Sans"/>
        </w:rPr>
        <w:t>.</w:t>
      </w:r>
      <w:r w:rsidRPr="001A3180">
        <w:rPr>
          <w:rFonts w:ascii="Blogger Sans" w:hAnsi="Blogger Sans"/>
        </w:rPr>
        <w:t xml:space="preserve"> </w:t>
      </w:r>
    </w:p>
    <w:p w14:paraId="0AEE995A" w14:textId="77777777" w:rsidR="003D1232" w:rsidRPr="001A3180" w:rsidRDefault="003D1232" w:rsidP="001D6B80">
      <w:pPr>
        <w:tabs>
          <w:tab w:val="num" w:pos="644"/>
        </w:tabs>
        <w:suppressAutoHyphens w:val="0"/>
        <w:ind w:left="426"/>
        <w:jc w:val="both"/>
        <w:rPr>
          <w:rFonts w:ascii="Blogger Sans" w:hAnsi="Blogger Sans"/>
        </w:rPr>
      </w:pPr>
    </w:p>
    <w:p w14:paraId="7E7DB881" w14:textId="77777777" w:rsidR="001B639D" w:rsidRPr="001A3180" w:rsidRDefault="001B639D" w:rsidP="001D6B80">
      <w:pPr>
        <w:suppressAutoHyphens w:val="0"/>
        <w:autoSpaceDE w:val="0"/>
        <w:autoSpaceDN w:val="0"/>
        <w:adjustRightInd w:val="0"/>
        <w:jc w:val="center"/>
        <w:rPr>
          <w:rFonts w:ascii="Blogger Sans" w:hAnsi="Blogger Sans"/>
          <w:color w:val="000000"/>
          <w:lang w:eastAsia="pl-PL"/>
        </w:rPr>
      </w:pPr>
      <w:r w:rsidRPr="001A3180">
        <w:rPr>
          <w:rFonts w:ascii="Blogger Sans" w:hAnsi="Blogger Sans"/>
          <w:b/>
          <w:bCs/>
          <w:color w:val="000000"/>
          <w:lang w:eastAsia="pl-PL"/>
        </w:rPr>
        <w:t>X</w:t>
      </w:r>
      <w:r w:rsidR="00365733" w:rsidRPr="001A3180">
        <w:rPr>
          <w:rFonts w:ascii="Blogger Sans" w:hAnsi="Blogger Sans"/>
          <w:b/>
          <w:bCs/>
          <w:color w:val="000000"/>
          <w:lang w:eastAsia="pl-PL"/>
        </w:rPr>
        <w:t>X</w:t>
      </w:r>
      <w:r w:rsidR="00583C9C" w:rsidRPr="001A3180">
        <w:rPr>
          <w:rFonts w:ascii="Blogger Sans" w:hAnsi="Blogger Sans"/>
          <w:b/>
          <w:bCs/>
          <w:color w:val="000000"/>
          <w:lang w:eastAsia="pl-PL"/>
        </w:rPr>
        <w:t>I</w:t>
      </w:r>
      <w:r w:rsidR="00427A4C" w:rsidRPr="001A3180">
        <w:rPr>
          <w:rFonts w:ascii="Blogger Sans" w:hAnsi="Blogger Sans"/>
          <w:b/>
          <w:bCs/>
          <w:color w:val="000000"/>
          <w:lang w:eastAsia="pl-PL"/>
        </w:rPr>
        <w:t>II</w:t>
      </w:r>
      <w:r w:rsidRPr="001A3180">
        <w:rPr>
          <w:rFonts w:ascii="Blogger Sans" w:hAnsi="Blogger Sans"/>
          <w:b/>
          <w:bCs/>
          <w:color w:val="000000"/>
          <w:lang w:eastAsia="pl-PL"/>
        </w:rPr>
        <w:t xml:space="preserve">. </w:t>
      </w:r>
      <w:r w:rsidR="00365733" w:rsidRPr="001A3180">
        <w:rPr>
          <w:rFonts w:ascii="Blogger Sans" w:hAnsi="Blogger Sans"/>
          <w:b/>
          <w:bCs/>
          <w:color w:val="000000"/>
          <w:lang w:eastAsia="pl-PL"/>
        </w:rPr>
        <w:t>INFORMACJE O FORMALNOŚCIACH, JAKIE MUSZĄ ZOSTAĆ DOPEŁNIONE PO WYBORZE OFERTY W CELU ZAWARCIA UMOWY W SPRAWIE ZAMÓWIENIA PUBLICZNEGO</w:t>
      </w:r>
      <w:r w:rsidR="00724A2B" w:rsidRPr="001A3180">
        <w:rPr>
          <w:rFonts w:ascii="Blogger Sans" w:hAnsi="Blogger Sans"/>
          <w:b/>
          <w:bCs/>
          <w:color w:val="000000"/>
          <w:lang w:eastAsia="pl-PL"/>
        </w:rPr>
        <w:t>:</w:t>
      </w:r>
    </w:p>
    <w:p w14:paraId="381C3083" w14:textId="77777777" w:rsidR="006D412B" w:rsidRDefault="00583C9C" w:rsidP="002E15C0">
      <w:pPr>
        <w:pStyle w:val="Default"/>
        <w:numPr>
          <w:ilvl w:val="0"/>
          <w:numId w:val="38"/>
        </w:numPr>
        <w:tabs>
          <w:tab w:val="left" w:pos="284"/>
        </w:tabs>
        <w:ind w:left="284" w:hanging="284"/>
        <w:jc w:val="both"/>
        <w:rPr>
          <w:rFonts w:ascii="Blogger Sans" w:hAnsi="Blogger Sans"/>
        </w:rPr>
      </w:pPr>
      <w:r w:rsidRPr="001A3180">
        <w:rPr>
          <w:rFonts w:ascii="Blogger Sans" w:hAnsi="Blogger Sans"/>
        </w:rPr>
        <w:t xml:space="preserve">Zamawiający zawiera umowę w sprawie zamówienia publicznego, z uwzględnieniem art. 577 </w:t>
      </w:r>
      <w:r w:rsidR="006D412B">
        <w:rPr>
          <w:rFonts w:ascii="Blogger Sans" w:hAnsi="Blogger Sans"/>
        </w:rPr>
        <w:t xml:space="preserve">ustawy </w:t>
      </w:r>
      <w:r w:rsidRPr="001A3180">
        <w:rPr>
          <w:rFonts w:ascii="Blogger Sans" w:hAnsi="Blogger Sans"/>
        </w:rPr>
        <w:t xml:space="preserve">Pzp, w terminie nie krótszym niż 5 dni od dnia przesłania zawiadomienia o wyborze </w:t>
      </w:r>
      <w:r w:rsidRPr="001A3180">
        <w:rPr>
          <w:rFonts w:ascii="Blogger Sans" w:hAnsi="Blogger Sans"/>
        </w:rPr>
        <w:lastRenderedPageBreak/>
        <w:t>najkorzystniejszej oferty, jeżeli zawiadomienie to zostało przesłane przy użyciu środków komunikacji elektronicznej, albo 10 dni, jeżeli zostało przesłane w inny sposób.</w:t>
      </w:r>
    </w:p>
    <w:p w14:paraId="2C7DF0FA" w14:textId="77777777" w:rsidR="006D412B" w:rsidRDefault="001B639D" w:rsidP="002E15C0">
      <w:pPr>
        <w:pStyle w:val="Default"/>
        <w:numPr>
          <w:ilvl w:val="0"/>
          <w:numId w:val="38"/>
        </w:numPr>
        <w:tabs>
          <w:tab w:val="left" w:pos="284"/>
        </w:tabs>
        <w:ind w:left="284" w:hanging="284"/>
        <w:jc w:val="both"/>
        <w:rPr>
          <w:rFonts w:ascii="Blogger Sans" w:hAnsi="Blogger Sans"/>
        </w:rPr>
      </w:pPr>
      <w:r w:rsidRPr="006D412B">
        <w:rPr>
          <w:rFonts w:ascii="Blogger Sans" w:hAnsi="Blogger Sans"/>
        </w:rPr>
        <w:t xml:space="preserve">Zamawiający może zawrzeć umowę w sprawie zamówienia publicznego przed upływem terminu, </w:t>
      </w:r>
      <w:r w:rsidR="006D412B">
        <w:rPr>
          <w:rFonts w:ascii="Blogger Sans" w:hAnsi="Blogger Sans"/>
        </w:rPr>
        <w:t xml:space="preserve">           </w:t>
      </w:r>
      <w:r w:rsidRPr="006D412B">
        <w:rPr>
          <w:rFonts w:ascii="Blogger Sans" w:hAnsi="Blogger Sans"/>
        </w:rPr>
        <w:t xml:space="preserve">o którym mowa w ust. 1, jeżeli w postępowaniu o udzielenie zamówienia złożono tylko jedną ofertę. </w:t>
      </w:r>
    </w:p>
    <w:p w14:paraId="7692630F" w14:textId="77777777" w:rsidR="006D412B" w:rsidRDefault="001B639D" w:rsidP="002E15C0">
      <w:pPr>
        <w:pStyle w:val="Default"/>
        <w:numPr>
          <w:ilvl w:val="0"/>
          <w:numId w:val="38"/>
        </w:numPr>
        <w:tabs>
          <w:tab w:val="left" w:pos="284"/>
        </w:tabs>
        <w:ind w:left="284" w:hanging="284"/>
        <w:jc w:val="both"/>
        <w:rPr>
          <w:rFonts w:ascii="Blogger Sans" w:hAnsi="Blogger Sans"/>
        </w:rPr>
      </w:pPr>
      <w:r w:rsidRPr="006D412B">
        <w:rPr>
          <w:rFonts w:ascii="Blogger Sans" w:hAnsi="Blogger Sans"/>
        </w:rPr>
        <w:t xml:space="preserve">Wykonawca, którego oferta została wybrana jako najkorzystniejsza, zostanie poinformowany przez Zamawiającego o miejscu i terminie podpisania umowy. </w:t>
      </w:r>
    </w:p>
    <w:p w14:paraId="68EF3826" w14:textId="622459FC" w:rsidR="001B639D" w:rsidRPr="006D412B" w:rsidRDefault="001B639D" w:rsidP="002E15C0">
      <w:pPr>
        <w:pStyle w:val="Default"/>
        <w:numPr>
          <w:ilvl w:val="0"/>
          <w:numId w:val="38"/>
        </w:numPr>
        <w:tabs>
          <w:tab w:val="left" w:pos="284"/>
        </w:tabs>
        <w:ind w:left="284" w:hanging="284"/>
        <w:jc w:val="both"/>
        <w:rPr>
          <w:rFonts w:ascii="Blogger Sans" w:hAnsi="Blogger Sans"/>
        </w:rPr>
      </w:pPr>
      <w:r w:rsidRPr="006D412B">
        <w:rPr>
          <w:rFonts w:ascii="Blogger Sans" w:hAnsi="Blogger Sans"/>
        </w:rPr>
        <w:t xml:space="preserve">Wykonawca, o którym mowa w </w:t>
      </w:r>
      <w:r w:rsidR="006D412B">
        <w:rPr>
          <w:rFonts w:ascii="Blogger Sans" w:hAnsi="Blogger Sans"/>
        </w:rPr>
        <w:t>pk</w:t>
      </w:r>
      <w:r w:rsidRPr="006D412B">
        <w:rPr>
          <w:rFonts w:ascii="Blogger Sans" w:hAnsi="Blogger Sans"/>
        </w:rPr>
        <w:t xml:space="preserve">t. 1, ma obowiązek zawrzeć umowę w sprawie zamówienia na warunkach określonych w projektowanych postanowieniach umowy, które stanowią </w:t>
      </w:r>
      <w:r w:rsidRPr="006D412B">
        <w:rPr>
          <w:rFonts w:ascii="Blogger Sans" w:hAnsi="Blogger Sans"/>
          <w:b/>
          <w:bCs/>
        </w:rPr>
        <w:t xml:space="preserve">Załącznik </w:t>
      </w:r>
      <w:r w:rsidR="00E927FB">
        <w:rPr>
          <w:rFonts w:ascii="Blogger Sans" w:hAnsi="Blogger Sans"/>
          <w:b/>
          <w:bCs/>
        </w:rPr>
        <w:t>n</w:t>
      </w:r>
      <w:r w:rsidRPr="006D412B">
        <w:rPr>
          <w:rFonts w:ascii="Blogger Sans" w:hAnsi="Blogger Sans"/>
          <w:b/>
          <w:bCs/>
        </w:rPr>
        <w:t>r 1</w:t>
      </w:r>
      <w:r w:rsidRPr="006D412B">
        <w:rPr>
          <w:rFonts w:ascii="Blogger Sans" w:hAnsi="Blogger Sans"/>
        </w:rPr>
        <w:t xml:space="preserve"> </w:t>
      </w:r>
      <w:r w:rsidRPr="006D412B">
        <w:rPr>
          <w:rFonts w:ascii="Blogger Sans" w:hAnsi="Blogger Sans"/>
          <w:b/>
          <w:bCs/>
        </w:rPr>
        <w:t>do SWZ</w:t>
      </w:r>
      <w:r w:rsidRPr="006D412B">
        <w:rPr>
          <w:rFonts w:ascii="Blogger Sans" w:hAnsi="Blogger Sans"/>
        </w:rPr>
        <w:t xml:space="preserve">. Umowa zostanie uzupełniona o zapisy wynikające ze złożonej oferty. </w:t>
      </w:r>
    </w:p>
    <w:p w14:paraId="3C49F3D4" w14:textId="77777777" w:rsidR="006D412B" w:rsidRPr="001A3180" w:rsidRDefault="006D412B" w:rsidP="001D6B80">
      <w:pPr>
        <w:pStyle w:val="Default"/>
        <w:jc w:val="both"/>
        <w:rPr>
          <w:rFonts w:ascii="Blogger Sans" w:hAnsi="Blogger Sans"/>
        </w:rPr>
      </w:pPr>
    </w:p>
    <w:p w14:paraId="7C1BE6AD" w14:textId="77777777" w:rsidR="001B639D" w:rsidRPr="001A3180" w:rsidRDefault="001B639D" w:rsidP="001D6B80">
      <w:pPr>
        <w:pStyle w:val="Nagwek9"/>
        <w:numPr>
          <w:ilvl w:val="0"/>
          <w:numId w:val="0"/>
        </w:numPr>
        <w:rPr>
          <w:rFonts w:ascii="Blogger Sans" w:hAnsi="Blogger Sans"/>
          <w:b/>
          <w:bCs/>
          <w:lang w:val="pl-PL"/>
        </w:rPr>
      </w:pPr>
      <w:r w:rsidRPr="001A3180">
        <w:rPr>
          <w:rFonts w:ascii="Blogger Sans" w:hAnsi="Blogger Sans"/>
          <w:b/>
          <w:bCs/>
        </w:rPr>
        <w:t>X</w:t>
      </w:r>
      <w:r w:rsidR="00365733" w:rsidRPr="001A3180">
        <w:rPr>
          <w:rFonts w:ascii="Blogger Sans" w:hAnsi="Blogger Sans"/>
          <w:b/>
          <w:bCs/>
          <w:lang w:val="pl-PL"/>
        </w:rPr>
        <w:t>X</w:t>
      </w:r>
      <w:r w:rsidRPr="001A3180">
        <w:rPr>
          <w:rFonts w:ascii="Blogger Sans" w:hAnsi="Blogger Sans"/>
          <w:b/>
          <w:bCs/>
        </w:rPr>
        <w:t>I</w:t>
      </w:r>
      <w:r w:rsidR="00583C9C" w:rsidRPr="001A3180">
        <w:rPr>
          <w:rFonts w:ascii="Blogger Sans" w:hAnsi="Blogger Sans"/>
          <w:b/>
          <w:bCs/>
          <w:lang w:val="pl-PL"/>
        </w:rPr>
        <w:t>V</w:t>
      </w:r>
      <w:r w:rsidRPr="001A3180">
        <w:rPr>
          <w:rFonts w:ascii="Blogger Sans" w:hAnsi="Blogger Sans"/>
          <w:b/>
          <w:bCs/>
        </w:rPr>
        <w:t>. P</w:t>
      </w:r>
      <w:r w:rsidR="00365733" w:rsidRPr="001A3180">
        <w:rPr>
          <w:rFonts w:ascii="Blogger Sans" w:hAnsi="Blogger Sans"/>
          <w:b/>
          <w:bCs/>
          <w:lang w:val="pl-PL"/>
        </w:rPr>
        <w:t>OUCZENIE O ŚRODKACH OCHRONY PRAWNEJ PRZYSŁUGUJĄCYCH WYKONAWCY</w:t>
      </w:r>
      <w:r w:rsidRPr="001A3180">
        <w:rPr>
          <w:rFonts w:ascii="Blogger Sans" w:hAnsi="Blogger Sans"/>
          <w:b/>
          <w:bCs/>
          <w:lang w:val="pl-PL"/>
        </w:rPr>
        <w:t>:</w:t>
      </w:r>
    </w:p>
    <w:p w14:paraId="556D72CF" w14:textId="77777777" w:rsidR="006D412B" w:rsidRDefault="001B639D" w:rsidP="002E15C0">
      <w:pPr>
        <w:numPr>
          <w:ilvl w:val="3"/>
          <w:numId w:val="14"/>
        </w:numPr>
        <w:tabs>
          <w:tab w:val="clear" w:pos="360"/>
          <w:tab w:val="num" w:pos="284"/>
        </w:tabs>
        <w:suppressAutoHyphens w:val="0"/>
        <w:autoSpaceDE w:val="0"/>
        <w:autoSpaceDN w:val="0"/>
        <w:adjustRightInd w:val="0"/>
        <w:ind w:left="284" w:hanging="284"/>
        <w:jc w:val="both"/>
        <w:rPr>
          <w:rFonts w:ascii="Blogger Sans" w:hAnsi="Blogger Sans"/>
          <w:color w:val="000000"/>
          <w:lang w:eastAsia="pl-PL"/>
        </w:rPr>
      </w:pPr>
      <w:r w:rsidRPr="001A3180">
        <w:rPr>
          <w:rFonts w:ascii="Blogger Sans" w:hAnsi="Blogger Sans"/>
          <w:color w:val="000000"/>
          <w:lang w:eastAsia="pl-PL"/>
        </w:rPr>
        <w:t xml:space="preserve">Środki ochrony prawnej przysługują Wykonawcy, jeżeli ma lub miał interes w uzyskaniu zamówienia oraz poniósł lub może ponieść szkodę w wyniku naruszenia przez Zamawiającego przepisów </w:t>
      </w:r>
      <w:r w:rsidR="006D412B">
        <w:rPr>
          <w:rFonts w:ascii="Blogger Sans" w:hAnsi="Blogger Sans"/>
          <w:color w:val="000000"/>
          <w:lang w:eastAsia="pl-PL"/>
        </w:rPr>
        <w:t xml:space="preserve">ustawy </w:t>
      </w:r>
      <w:r w:rsidRPr="001A3180">
        <w:rPr>
          <w:rFonts w:ascii="Blogger Sans" w:hAnsi="Blogger Sans"/>
          <w:color w:val="000000"/>
          <w:lang w:eastAsia="pl-PL"/>
        </w:rPr>
        <w:t>P</w:t>
      </w:r>
      <w:r w:rsidR="006D412B">
        <w:rPr>
          <w:rFonts w:ascii="Blogger Sans" w:hAnsi="Blogger Sans"/>
          <w:color w:val="000000"/>
          <w:lang w:eastAsia="pl-PL"/>
        </w:rPr>
        <w:t>zp</w:t>
      </w:r>
      <w:r w:rsidRPr="001A3180">
        <w:rPr>
          <w:rFonts w:ascii="Blogger Sans" w:hAnsi="Blogger Sans"/>
          <w:color w:val="000000"/>
          <w:lang w:eastAsia="pl-PL"/>
        </w:rPr>
        <w:t xml:space="preserve">. </w:t>
      </w:r>
    </w:p>
    <w:p w14:paraId="62DA41B2" w14:textId="77777777" w:rsidR="006D412B" w:rsidRDefault="006D412B" w:rsidP="002E15C0">
      <w:pPr>
        <w:numPr>
          <w:ilvl w:val="3"/>
          <w:numId w:val="14"/>
        </w:numPr>
        <w:tabs>
          <w:tab w:val="clear" w:pos="360"/>
          <w:tab w:val="num" w:pos="284"/>
        </w:tabs>
        <w:suppressAutoHyphens w:val="0"/>
        <w:autoSpaceDE w:val="0"/>
        <w:autoSpaceDN w:val="0"/>
        <w:adjustRightInd w:val="0"/>
        <w:ind w:left="284" w:hanging="284"/>
        <w:jc w:val="both"/>
        <w:rPr>
          <w:rFonts w:ascii="Blogger Sans" w:hAnsi="Blogger Sans"/>
          <w:color w:val="000000"/>
          <w:lang w:eastAsia="pl-PL"/>
        </w:rPr>
      </w:pPr>
      <w:r w:rsidRPr="006D412B">
        <w:rPr>
          <w:rFonts w:ascii="Blogger Sans" w:hAnsi="Blogger Sans"/>
          <w:color w:val="000000"/>
          <w:lang w:eastAsia="pl-PL"/>
        </w:rPr>
        <w:t xml:space="preserve">Odwołanie przysługuje na: </w:t>
      </w:r>
    </w:p>
    <w:p w14:paraId="6A1722FA" w14:textId="77777777" w:rsidR="006D412B" w:rsidRDefault="006D412B" w:rsidP="002E15C0">
      <w:pPr>
        <w:numPr>
          <w:ilvl w:val="0"/>
          <w:numId w:val="39"/>
        </w:numPr>
        <w:suppressAutoHyphens w:val="0"/>
        <w:autoSpaceDE w:val="0"/>
        <w:autoSpaceDN w:val="0"/>
        <w:adjustRightInd w:val="0"/>
        <w:ind w:left="709" w:hanging="425"/>
        <w:jc w:val="both"/>
        <w:rPr>
          <w:rFonts w:ascii="Blogger Sans" w:hAnsi="Blogger Sans"/>
          <w:color w:val="000000"/>
          <w:lang w:eastAsia="pl-PL"/>
        </w:rPr>
      </w:pPr>
      <w:r w:rsidRPr="006D412B">
        <w:rPr>
          <w:rFonts w:ascii="Blogger Sans" w:hAnsi="Blogger Sans"/>
          <w:color w:val="000000"/>
          <w:lang w:eastAsia="pl-PL"/>
        </w:rPr>
        <w:t xml:space="preserve">niezgodną z przepisami ustawy czynność Zamawiającego, podjętą w postępowaniu </w:t>
      </w:r>
      <w:r>
        <w:rPr>
          <w:rFonts w:ascii="Blogger Sans" w:hAnsi="Blogger Sans"/>
          <w:color w:val="000000"/>
          <w:lang w:eastAsia="pl-PL"/>
        </w:rPr>
        <w:t xml:space="preserve">                           </w:t>
      </w:r>
      <w:r w:rsidRPr="006D412B">
        <w:rPr>
          <w:rFonts w:ascii="Blogger Sans" w:hAnsi="Blogger Sans"/>
          <w:color w:val="000000"/>
          <w:lang w:eastAsia="pl-PL"/>
        </w:rPr>
        <w:t>o udzielenie zamówienia, w tym na projektowane postanowienie umowy,</w:t>
      </w:r>
    </w:p>
    <w:p w14:paraId="14A5BE72" w14:textId="77777777" w:rsidR="006D412B" w:rsidRPr="006D412B" w:rsidRDefault="006D412B" w:rsidP="002E15C0">
      <w:pPr>
        <w:numPr>
          <w:ilvl w:val="0"/>
          <w:numId w:val="39"/>
        </w:numPr>
        <w:suppressAutoHyphens w:val="0"/>
        <w:autoSpaceDE w:val="0"/>
        <w:autoSpaceDN w:val="0"/>
        <w:adjustRightInd w:val="0"/>
        <w:ind w:left="709" w:hanging="425"/>
        <w:jc w:val="both"/>
        <w:rPr>
          <w:rFonts w:ascii="Blogger Sans" w:hAnsi="Blogger Sans"/>
          <w:color w:val="000000"/>
          <w:lang w:eastAsia="pl-PL"/>
        </w:rPr>
      </w:pPr>
      <w:r w:rsidRPr="006D412B">
        <w:rPr>
          <w:rFonts w:ascii="Blogger Sans" w:hAnsi="Blogger Sans"/>
          <w:color w:val="000000"/>
          <w:lang w:eastAsia="pl-PL"/>
        </w:rPr>
        <w:t xml:space="preserve">zaniechanie czynności w postępowaniu o udzielenie zamówienia, do której Zamawiający był obowiązany na podstawie ustawy. </w:t>
      </w:r>
    </w:p>
    <w:p w14:paraId="3587C4ED" w14:textId="77777777" w:rsidR="006D412B" w:rsidRDefault="001B639D" w:rsidP="002E15C0">
      <w:pPr>
        <w:numPr>
          <w:ilvl w:val="3"/>
          <w:numId w:val="14"/>
        </w:numPr>
        <w:tabs>
          <w:tab w:val="clear" w:pos="360"/>
          <w:tab w:val="num" w:pos="284"/>
        </w:tabs>
        <w:suppressAutoHyphens w:val="0"/>
        <w:autoSpaceDE w:val="0"/>
        <w:autoSpaceDN w:val="0"/>
        <w:adjustRightInd w:val="0"/>
        <w:ind w:left="284" w:hanging="284"/>
        <w:jc w:val="both"/>
        <w:rPr>
          <w:rFonts w:ascii="Blogger Sans" w:hAnsi="Blogger Sans"/>
          <w:color w:val="000000"/>
          <w:lang w:eastAsia="pl-PL"/>
        </w:rPr>
      </w:pPr>
      <w:r w:rsidRPr="006D412B">
        <w:rPr>
          <w:rFonts w:ascii="Blogger Sans" w:hAnsi="Blogger Sans"/>
          <w:color w:val="000000"/>
          <w:lang w:eastAsia="pl-PL"/>
        </w:rPr>
        <w:t xml:space="preserve">Odwołanie wnosi się do Prezesa Krajowej Izby Odwoławczej w formie pisemnej albo w formie elektronicznej albo w postaci elektronicznej opatrzone podpisem zaufanym. </w:t>
      </w:r>
    </w:p>
    <w:p w14:paraId="349A83B4" w14:textId="77777777" w:rsidR="006D412B" w:rsidRDefault="001B639D" w:rsidP="002E15C0">
      <w:pPr>
        <w:numPr>
          <w:ilvl w:val="3"/>
          <w:numId w:val="14"/>
        </w:numPr>
        <w:tabs>
          <w:tab w:val="clear" w:pos="360"/>
          <w:tab w:val="num" w:pos="284"/>
        </w:tabs>
        <w:suppressAutoHyphens w:val="0"/>
        <w:autoSpaceDE w:val="0"/>
        <w:autoSpaceDN w:val="0"/>
        <w:adjustRightInd w:val="0"/>
        <w:ind w:left="284" w:hanging="284"/>
        <w:jc w:val="both"/>
        <w:rPr>
          <w:rFonts w:ascii="Blogger Sans" w:hAnsi="Blogger Sans"/>
          <w:color w:val="000000"/>
          <w:lang w:eastAsia="pl-PL"/>
        </w:rPr>
      </w:pPr>
      <w:r w:rsidRPr="006D412B">
        <w:rPr>
          <w:rFonts w:ascii="Blogger Sans" w:hAnsi="Blogger Sans"/>
          <w:color w:val="000000"/>
          <w:lang w:eastAsia="pl-PL"/>
        </w:rPr>
        <w:t>Na orzeczenie Krajowej Izby Odwoławczej oraz postanowienie Prezesa Krajowej Izby Odwoławczej, o którym mowa w art. 519 ust. 1 P</w:t>
      </w:r>
      <w:r w:rsidR="007E585C" w:rsidRPr="006D412B">
        <w:rPr>
          <w:rFonts w:ascii="Blogger Sans" w:hAnsi="Blogger Sans"/>
          <w:color w:val="000000"/>
          <w:lang w:eastAsia="pl-PL"/>
        </w:rPr>
        <w:t>ZP</w:t>
      </w:r>
      <w:r w:rsidRPr="006D412B">
        <w:rPr>
          <w:rFonts w:ascii="Blogger Sans" w:hAnsi="Blogger Sans"/>
          <w:color w:val="000000"/>
          <w:lang w:eastAsia="pl-PL"/>
        </w:rPr>
        <w:t xml:space="preserve">, stronom oraz uczestnikom postępowania odwoławczego przysługuje skarga do sądu. Skargę wnosi się do Sądu Okręgowego w Warszawie za pośrednictwem Prezesa Krajowej Izby Odwoławczej. </w:t>
      </w:r>
    </w:p>
    <w:p w14:paraId="26BB4E6F" w14:textId="77777777" w:rsidR="00955C16" w:rsidRPr="006D412B" w:rsidRDefault="001B639D" w:rsidP="002E15C0">
      <w:pPr>
        <w:numPr>
          <w:ilvl w:val="3"/>
          <w:numId w:val="14"/>
        </w:numPr>
        <w:tabs>
          <w:tab w:val="clear" w:pos="360"/>
          <w:tab w:val="num" w:pos="284"/>
        </w:tabs>
        <w:suppressAutoHyphens w:val="0"/>
        <w:autoSpaceDE w:val="0"/>
        <w:autoSpaceDN w:val="0"/>
        <w:adjustRightInd w:val="0"/>
        <w:ind w:left="284" w:hanging="284"/>
        <w:jc w:val="both"/>
        <w:rPr>
          <w:rFonts w:ascii="Blogger Sans" w:hAnsi="Blogger Sans"/>
          <w:color w:val="000000"/>
          <w:lang w:eastAsia="pl-PL"/>
        </w:rPr>
      </w:pPr>
      <w:r w:rsidRPr="006D412B">
        <w:rPr>
          <w:rFonts w:ascii="Blogger Sans" w:hAnsi="Blogger Sans"/>
          <w:color w:val="000000"/>
          <w:lang w:eastAsia="pl-PL"/>
        </w:rPr>
        <w:t>Szczegółowe informacje dotyczące środków ochrony prawnej określone są w Dzial</w:t>
      </w:r>
      <w:r w:rsidR="004C5C63" w:rsidRPr="006D412B">
        <w:rPr>
          <w:rFonts w:ascii="Blogger Sans" w:hAnsi="Blogger Sans"/>
          <w:color w:val="000000"/>
          <w:lang w:eastAsia="pl-PL"/>
        </w:rPr>
        <w:t>e IX „Środki ochrony prawnej” PZP</w:t>
      </w:r>
      <w:r w:rsidRPr="006D412B">
        <w:rPr>
          <w:rFonts w:ascii="Blogger Sans" w:hAnsi="Blogger Sans"/>
          <w:color w:val="000000"/>
          <w:lang w:eastAsia="pl-PL"/>
        </w:rPr>
        <w:t>.</w:t>
      </w:r>
    </w:p>
    <w:p w14:paraId="7ABCBB15" w14:textId="77777777" w:rsidR="00686D32" w:rsidRPr="001A3180" w:rsidRDefault="00686D32" w:rsidP="001D6B80">
      <w:pPr>
        <w:suppressAutoHyphens w:val="0"/>
        <w:autoSpaceDE w:val="0"/>
        <w:autoSpaceDN w:val="0"/>
        <w:adjustRightInd w:val="0"/>
        <w:jc w:val="both"/>
        <w:rPr>
          <w:rFonts w:ascii="Blogger Sans" w:hAnsi="Blogger Sans"/>
          <w:color w:val="000000"/>
          <w:lang w:eastAsia="pl-PL"/>
        </w:rPr>
      </w:pPr>
    </w:p>
    <w:p w14:paraId="35620EC3" w14:textId="77777777" w:rsidR="00955C16" w:rsidRPr="001A3180" w:rsidRDefault="00955C16" w:rsidP="001D6B80">
      <w:pPr>
        <w:suppressAutoHyphens w:val="0"/>
        <w:autoSpaceDE w:val="0"/>
        <w:autoSpaceDN w:val="0"/>
        <w:adjustRightInd w:val="0"/>
        <w:jc w:val="center"/>
        <w:rPr>
          <w:rFonts w:ascii="Blogger Sans" w:hAnsi="Blogger Sans"/>
          <w:b/>
          <w:bCs/>
          <w:color w:val="000000"/>
          <w:lang w:eastAsia="pl-PL"/>
        </w:rPr>
      </w:pPr>
      <w:r w:rsidRPr="001A3180">
        <w:rPr>
          <w:rFonts w:ascii="Blogger Sans" w:hAnsi="Blogger Sans"/>
          <w:b/>
          <w:bCs/>
          <w:color w:val="000000"/>
          <w:lang w:eastAsia="pl-PL"/>
        </w:rPr>
        <w:t>XX</w:t>
      </w:r>
      <w:r w:rsidR="00427A4C" w:rsidRPr="001A3180">
        <w:rPr>
          <w:rFonts w:ascii="Blogger Sans" w:hAnsi="Blogger Sans"/>
          <w:b/>
          <w:bCs/>
          <w:color w:val="000000"/>
          <w:lang w:eastAsia="pl-PL"/>
        </w:rPr>
        <w:t>V</w:t>
      </w:r>
      <w:r w:rsidRPr="001A3180">
        <w:rPr>
          <w:rFonts w:ascii="Blogger Sans" w:hAnsi="Blogger Sans"/>
          <w:b/>
          <w:bCs/>
          <w:color w:val="000000"/>
          <w:lang w:eastAsia="pl-PL"/>
        </w:rPr>
        <w:t>. POSTANOWIENIA DOTYCZĄCE PRZETWARZANIA DANYCH OSOBOWYCH (KLAUZULA INFORMACYJNA RODO):</w:t>
      </w:r>
    </w:p>
    <w:p w14:paraId="0DDD2BAE" w14:textId="77777777" w:rsidR="00286AB0" w:rsidRPr="001A3180" w:rsidRDefault="00286AB0" w:rsidP="001D6B80">
      <w:pPr>
        <w:jc w:val="both"/>
        <w:rPr>
          <w:rFonts w:ascii="Blogger Sans" w:hAnsi="Blogger Sans"/>
        </w:rPr>
      </w:pPr>
      <w:r w:rsidRPr="001A3180">
        <w:rPr>
          <w:rFonts w:ascii="Blogger Sans" w:hAnsi="Blogger Sans"/>
        </w:rPr>
        <w:t>Na podstawie art. 13 ust. 1 i ust. 2 Rozporządzenia Parlamentu Europejskiego i Rady (UE) 2016/679 z dnia 27 kwietnia 2016 r. w sprawie ochrony osób fizycznych w związku z przetwarzaniem danych osobowych i w sprawie swobodnego przepływu takich danych oraz uchylenia dyrektywy 95/46/WE (zwanego dalej rozporządzeniem ogólnym), publ. Dz. Urz. UE L Nr 119, s. 1:</w:t>
      </w:r>
    </w:p>
    <w:p w14:paraId="78E167B5" w14:textId="77777777" w:rsidR="006D412B" w:rsidRDefault="00286AB0" w:rsidP="002E15C0">
      <w:pPr>
        <w:numPr>
          <w:ilvl w:val="0"/>
          <w:numId w:val="40"/>
        </w:numPr>
        <w:ind w:left="426" w:hanging="426"/>
        <w:jc w:val="both"/>
        <w:rPr>
          <w:rFonts w:ascii="Blogger Sans" w:hAnsi="Blogger Sans"/>
        </w:rPr>
      </w:pPr>
      <w:r w:rsidRPr="001A3180">
        <w:rPr>
          <w:rFonts w:ascii="Blogger Sans" w:hAnsi="Blogger Sans"/>
        </w:rPr>
        <w:t>administratorem zgromadzonych danych osobowych jest: Gmina Sierakowice</w:t>
      </w:r>
      <w:r w:rsidR="006D412B">
        <w:rPr>
          <w:rFonts w:ascii="Blogger Sans" w:hAnsi="Blogger Sans"/>
        </w:rPr>
        <w:t xml:space="preserve"> </w:t>
      </w:r>
      <w:r w:rsidRPr="006D412B">
        <w:rPr>
          <w:rFonts w:ascii="Blogger Sans" w:hAnsi="Blogger Sans"/>
        </w:rPr>
        <w:t>(adres: ul. Lęborska 30, 83-340 Sierakowice, telefon kontaktowy: 58 681 95 00</w:t>
      </w:r>
      <w:r w:rsidR="006D412B">
        <w:rPr>
          <w:rFonts w:ascii="Blogger Sans" w:hAnsi="Blogger Sans"/>
        </w:rPr>
        <w:t>,</w:t>
      </w:r>
    </w:p>
    <w:p w14:paraId="7A547F1D" w14:textId="77777777" w:rsidR="006D412B" w:rsidRDefault="00286AB0" w:rsidP="002E15C0">
      <w:pPr>
        <w:numPr>
          <w:ilvl w:val="0"/>
          <w:numId w:val="40"/>
        </w:numPr>
        <w:ind w:left="426" w:hanging="426"/>
        <w:jc w:val="both"/>
        <w:rPr>
          <w:rFonts w:ascii="Blogger Sans" w:hAnsi="Blogger Sans"/>
        </w:rPr>
      </w:pPr>
      <w:r w:rsidRPr="006D412B">
        <w:rPr>
          <w:rFonts w:ascii="Blogger Sans" w:hAnsi="Blogger Sans"/>
        </w:rPr>
        <w:t xml:space="preserve">dane  kontaktowe  inspektora  ochrony  danych, e-mail: </w:t>
      </w:r>
      <w:hyperlink r:id="rId23" w:history="1">
        <w:r w:rsidR="006D412B" w:rsidRPr="00D97991">
          <w:rPr>
            <w:rStyle w:val="Hipercze"/>
            <w:rFonts w:ascii="Blogger Sans" w:hAnsi="Blogger Sans"/>
          </w:rPr>
          <w:t>inspektor@sierakowice.pl</w:t>
        </w:r>
      </w:hyperlink>
      <w:r w:rsidR="006D412B">
        <w:rPr>
          <w:rFonts w:ascii="Blogger Sans" w:hAnsi="Blogger Sans"/>
        </w:rPr>
        <w:t>,</w:t>
      </w:r>
    </w:p>
    <w:p w14:paraId="169D7F30" w14:textId="77777777" w:rsidR="006D412B" w:rsidRDefault="00286AB0" w:rsidP="002E15C0">
      <w:pPr>
        <w:numPr>
          <w:ilvl w:val="0"/>
          <w:numId w:val="40"/>
        </w:numPr>
        <w:ind w:left="426" w:hanging="426"/>
        <w:jc w:val="both"/>
        <w:rPr>
          <w:rFonts w:ascii="Blogger Sans" w:hAnsi="Blogger Sans"/>
        </w:rPr>
      </w:pPr>
      <w:r w:rsidRPr="006D412B">
        <w:rPr>
          <w:rFonts w:ascii="Blogger Sans" w:hAnsi="Blogger Sans"/>
        </w:rPr>
        <w:t>podstawą prawną przetwarzania danych jest: art. 6 ust. 1 lit. c) rozporządzenia ogólnego, Ustawa z dnia z dnia 11 września 2019 r. Prawo zamówień publicznych (t.j. Dz.U.2024, poz. 1129 z późn. zm.)</w:t>
      </w:r>
      <w:r w:rsidR="006D412B">
        <w:rPr>
          <w:rFonts w:ascii="Blogger Sans" w:hAnsi="Blogger Sans"/>
        </w:rPr>
        <w:t>,</w:t>
      </w:r>
    </w:p>
    <w:p w14:paraId="33250D76" w14:textId="77777777" w:rsidR="006D412B" w:rsidRDefault="00286AB0" w:rsidP="002E15C0">
      <w:pPr>
        <w:numPr>
          <w:ilvl w:val="0"/>
          <w:numId w:val="40"/>
        </w:numPr>
        <w:ind w:left="426" w:hanging="426"/>
        <w:jc w:val="both"/>
        <w:rPr>
          <w:rFonts w:ascii="Blogger Sans" w:hAnsi="Blogger Sans"/>
        </w:rPr>
      </w:pPr>
      <w:r w:rsidRPr="006D412B">
        <w:rPr>
          <w:rFonts w:ascii="Blogger Sans" w:hAnsi="Blogger Sans"/>
        </w:rPr>
        <w:t xml:space="preserve">celem zbierania danych jest: zapewnienie realizacji zadań w zakresie prowadzonych postępowań o udzielenie zamówień publicznych </w:t>
      </w:r>
    </w:p>
    <w:p w14:paraId="2F82241C" w14:textId="77777777" w:rsidR="006D412B" w:rsidRDefault="00286AB0" w:rsidP="002E15C0">
      <w:pPr>
        <w:numPr>
          <w:ilvl w:val="0"/>
          <w:numId w:val="40"/>
        </w:numPr>
        <w:ind w:left="426" w:hanging="426"/>
        <w:jc w:val="both"/>
        <w:rPr>
          <w:rFonts w:ascii="Blogger Sans" w:hAnsi="Blogger Sans"/>
        </w:rPr>
      </w:pPr>
      <w:r w:rsidRPr="006D412B">
        <w:rPr>
          <w:rFonts w:ascii="Blogger Sans" w:hAnsi="Blogger Sans"/>
        </w:rPr>
        <w:t xml:space="preserve">dane osobowe przetwarzane przez Gminę przechowywane będą przez okres niezbędny do realizacji celu dla jakiego zostały zebrane, zgodnie z terminami archiwizacji określonymi przez przepisy powszechnie obowiązującego prawa, w tym Rozporządzenie Prezesa Rady Ministrów </w:t>
      </w:r>
      <w:r w:rsidR="006D412B">
        <w:rPr>
          <w:rFonts w:ascii="Blogger Sans" w:hAnsi="Blogger Sans"/>
        </w:rPr>
        <w:t xml:space="preserve">                   </w:t>
      </w:r>
      <w:r w:rsidRPr="006D412B">
        <w:rPr>
          <w:rFonts w:ascii="Blogger Sans" w:hAnsi="Blogger Sans"/>
        </w:rPr>
        <w:t xml:space="preserve">z </w:t>
      </w:r>
      <w:r w:rsidRPr="006D412B">
        <w:rPr>
          <w:rFonts w:ascii="Blogger Sans" w:hAnsi="Blogger Sans"/>
        </w:rPr>
        <w:lastRenderedPageBreak/>
        <w:t>dnia 18 stycznia 2011 r. w sprawie instrukcji kancelaryjnej, jednolitych rzeczowych wykazów akt oraz instrukcji w sprawie organizacji i zakresu działania archiwów zakładowych</w:t>
      </w:r>
      <w:r w:rsidR="006D412B">
        <w:rPr>
          <w:rFonts w:ascii="Blogger Sans" w:hAnsi="Blogger Sans"/>
        </w:rPr>
        <w:t>,</w:t>
      </w:r>
    </w:p>
    <w:p w14:paraId="2EB02183" w14:textId="77777777" w:rsidR="006D412B" w:rsidRDefault="00286AB0" w:rsidP="002E15C0">
      <w:pPr>
        <w:numPr>
          <w:ilvl w:val="0"/>
          <w:numId w:val="40"/>
        </w:numPr>
        <w:ind w:left="426" w:hanging="426"/>
        <w:jc w:val="both"/>
        <w:rPr>
          <w:rFonts w:ascii="Blogger Sans" w:hAnsi="Blogger Sans"/>
        </w:rPr>
      </w:pPr>
      <w:r w:rsidRPr="006D412B">
        <w:rPr>
          <w:rFonts w:ascii="Blogger Sans" w:hAnsi="Blogger Sans"/>
        </w:rPr>
        <w:t xml:space="preserve">dane osobowe będą przekazywane uprawnionym odbiorcom tj. podmiotom zaangażowanym </w:t>
      </w:r>
      <w:r w:rsidR="006D412B">
        <w:rPr>
          <w:rFonts w:ascii="Blogger Sans" w:hAnsi="Blogger Sans"/>
        </w:rPr>
        <w:t xml:space="preserve">                </w:t>
      </w:r>
      <w:r w:rsidRPr="006D412B">
        <w:rPr>
          <w:rFonts w:ascii="Blogger Sans" w:hAnsi="Blogger Sans"/>
        </w:rPr>
        <w:t>w zapewnienie realizacji zadań w zakresie prowadzonych postępowań o udzielenie zamówień publicznych</w:t>
      </w:r>
      <w:r w:rsidR="006D412B">
        <w:rPr>
          <w:rFonts w:ascii="Blogger Sans" w:hAnsi="Blogger Sans"/>
        </w:rPr>
        <w:t>,</w:t>
      </w:r>
    </w:p>
    <w:p w14:paraId="3602622D" w14:textId="77777777" w:rsidR="00286AB0" w:rsidRPr="006D412B" w:rsidRDefault="00286AB0" w:rsidP="002E15C0">
      <w:pPr>
        <w:numPr>
          <w:ilvl w:val="0"/>
          <w:numId w:val="40"/>
        </w:numPr>
        <w:ind w:left="426" w:hanging="426"/>
        <w:jc w:val="both"/>
        <w:rPr>
          <w:rFonts w:ascii="Blogger Sans" w:hAnsi="Blogger Sans"/>
        </w:rPr>
      </w:pPr>
      <w:r w:rsidRPr="006D412B">
        <w:rPr>
          <w:rFonts w:ascii="Blogger Sans" w:hAnsi="Blogger Sans"/>
        </w:rPr>
        <w:t>osoba, której dane dotyczą ma prawo do:</w:t>
      </w:r>
    </w:p>
    <w:p w14:paraId="147D2C0C" w14:textId="77777777" w:rsidR="006D412B" w:rsidRDefault="00286AB0" w:rsidP="002E15C0">
      <w:pPr>
        <w:numPr>
          <w:ilvl w:val="0"/>
          <w:numId w:val="41"/>
        </w:numPr>
        <w:ind w:hanging="294"/>
        <w:jc w:val="both"/>
        <w:rPr>
          <w:rFonts w:ascii="Blogger Sans" w:hAnsi="Blogger Sans"/>
        </w:rPr>
      </w:pPr>
      <w:r w:rsidRPr="001A3180">
        <w:rPr>
          <w:rFonts w:ascii="Blogger Sans" w:hAnsi="Blogger Sans"/>
        </w:rPr>
        <w:t>dostępu do treści swoich danych oraz ich poprawiania, sprostowania, ograniczenia przetwarzania, do przenoszenia swoich danych, a także - w przypadkach przewidzianych prawem - do usunięcia danych oraz do wniesienia sprzeciwu wobec przetwarzania swoich danych</w:t>
      </w:r>
      <w:r w:rsidR="006D412B">
        <w:rPr>
          <w:rFonts w:ascii="Blogger Sans" w:hAnsi="Blogger Sans"/>
        </w:rPr>
        <w:t>,</w:t>
      </w:r>
    </w:p>
    <w:p w14:paraId="210F77B7" w14:textId="77777777" w:rsidR="00286AB0" w:rsidRPr="006D412B" w:rsidRDefault="00286AB0" w:rsidP="002E15C0">
      <w:pPr>
        <w:numPr>
          <w:ilvl w:val="0"/>
          <w:numId w:val="41"/>
        </w:numPr>
        <w:ind w:hanging="294"/>
        <w:jc w:val="both"/>
        <w:rPr>
          <w:rFonts w:ascii="Blogger Sans" w:hAnsi="Blogger Sans"/>
        </w:rPr>
      </w:pPr>
      <w:r w:rsidRPr="006D412B">
        <w:rPr>
          <w:rFonts w:ascii="Blogger Sans" w:hAnsi="Blogger Sans"/>
        </w:rPr>
        <w:t>wniesienia skargi do organu nadzorczego, w przypadku gdy przetwarzanie danych odbywa się z naruszeniem przepisów rozporządzenia ogólnego tj. do Prezesa Urzędu Ochrony Danych Osobowych, ul. Stawki 2, 00-193 Warszawa</w:t>
      </w:r>
    </w:p>
    <w:p w14:paraId="69707986" w14:textId="77777777" w:rsidR="004A109B" w:rsidRPr="001A3180" w:rsidRDefault="00286AB0" w:rsidP="001D6B80">
      <w:pPr>
        <w:jc w:val="both"/>
        <w:rPr>
          <w:rFonts w:ascii="Blogger Sans" w:hAnsi="Blogger Sans"/>
          <w:b/>
          <w:bCs/>
          <w:color w:val="000000"/>
          <w:lang w:eastAsia="pl-PL"/>
        </w:rPr>
      </w:pPr>
      <w:r w:rsidRPr="001A3180">
        <w:rPr>
          <w:rFonts w:ascii="Blogger Sans" w:hAnsi="Blogger Sans"/>
        </w:rPr>
        <w:t>Ponadto, w związku z przetwarzaniem zgromadzonych danych osobowych, osoby których dane dotyczą, nie podlegają decyzjom opierającym się wyłącznie na zautomatyzowanym przetwarzaniu danych, w tym profilowaniu, o czym stanowi art. 22 rozporządzenia ogólnego.</w:t>
      </w:r>
    </w:p>
    <w:p w14:paraId="1AF305EA" w14:textId="77777777" w:rsidR="001D6B80" w:rsidRDefault="001D6B80" w:rsidP="001D6B80">
      <w:pPr>
        <w:suppressAutoHyphens w:val="0"/>
        <w:autoSpaceDE w:val="0"/>
        <w:autoSpaceDN w:val="0"/>
        <w:adjustRightInd w:val="0"/>
        <w:jc w:val="center"/>
        <w:rPr>
          <w:rFonts w:ascii="Blogger Sans" w:hAnsi="Blogger Sans"/>
          <w:b/>
          <w:bCs/>
          <w:color w:val="000000"/>
          <w:lang w:eastAsia="pl-PL"/>
        </w:rPr>
      </w:pPr>
    </w:p>
    <w:p w14:paraId="78369BA0" w14:textId="77777777" w:rsidR="001B639D" w:rsidRPr="001D6B80" w:rsidRDefault="001B639D" w:rsidP="001D6B80">
      <w:pPr>
        <w:suppressAutoHyphens w:val="0"/>
        <w:autoSpaceDE w:val="0"/>
        <w:autoSpaceDN w:val="0"/>
        <w:adjustRightInd w:val="0"/>
        <w:jc w:val="center"/>
        <w:rPr>
          <w:rFonts w:ascii="Blogger Sans" w:hAnsi="Blogger Sans"/>
          <w:b/>
          <w:bCs/>
          <w:color w:val="000000"/>
          <w:lang w:eastAsia="pl-PL"/>
        </w:rPr>
      </w:pPr>
      <w:r w:rsidRPr="001A3180">
        <w:rPr>
          <w:rFonts w:ascii="Blogger Sans" w:hAnsi="Blogger Sans"/>
          <w:b/>
          <w:bCs/>
          <w:color w:val="000000"/>
          <w:lang w:eastAsia="pl-PL"/>
        </w:rPr>
        <w:t>XX</w:t>
      </w:r>
      <w:r w:rsidR="00123F19" w:rsidRPr="001A3180">
        <w:rPr>
          <w:rFonts w:ascii="Blogger Sans" w:hAnsi="Blogger Sans"/>
          <w:b/>
          <w:bCs/>
          <w:color w:val="000000"/>
          <w:lang w:eastAsia="pl-PL"/>
        </w:rPr>
        <w:t>V</w:t>
      </w:r>
      <w:r w:rsidR="00583C9C" w:rsidRPr="001A3180">
        <w:rPr>
          <w:rFonts w:ascii="Blogger Sans" w:hAnsi="Blogger Sans"/>
          <w:b/>
          <w:bCs/>
          <w:color w:val="000000"/>
          <w:lang w:eastAsia="pl-PL"/>
        </w:rPr>
        <w:t>I</w:t>
      </w:r>
      <w:r w:rsidRPr="001A3180">
        <w:rPr>
          <w:rFonts w:ascii="Blogger Sans" w:hAnsi="Blogger Sans"/>
          <w:b/>
          <w:bCs/>
          <w:color w:val="000000"/>
          <w:lang w:eastAsia="pl-PL"/>
        </w:rPr>
        <w:t>. Załączniki do SWZ:</w:t>
      </w:r>
    </w:p>
    <w:p w14:paraId="61FD3D1D" w14:textId="77777777" w:rsidR="001B639D" w:rsidRPr="001A3180" w:rsidRDefault="001B639D" w:rsidP="001D6B80">
      <w:pPr>
        <w:suppressAutoHyphens w:val="0"/>
        <w:autoSpaceDE w:val="0"/>
        <w:autoSpaceDN w:val="0"/>
        <w:adjustRightInd w:val="0"/>
        <w:rPr>
          <w:rFonts w:ascii="Blogger Sans" w:hAnsi="Blogger Sans"/>
          <w:color w:val="000000"/>
          <w:lang w:eastAsia="pl-PL"/>
        </w:rPr>
      </w:pPr>
      <w:r w:rsidRPr="001A3180">
        <w:rPr>
          <w:rFonts w:ascii="Blogger Sans" w:hAnsi="Blogger Sans"/>
          <w:color w:val="000000"/>
          <w:lang w:eastAsia="pl-PL"/>
        </w:rPr>
        <w:t>Integralną częścią niniejszej SWZ s</w:t>
      </w:r>
      <w:r w:rsidR="00E71D38" w:rsidRPr="001A3180">
        <w:rPr>
          <w:rFonts w:ascii="Blogger Sans" w:hAnsi="Blogger Sans"/>
          <w:color w:val="000000"/>
          <w:lang w:eastAsia="pl-PL"/>
        </w:rPr>
        <w:t>ą</w:t>
      </w:r>
      <w:r w:rsidRPr="001A3180">
        <w:rPr>
          <w:rFonts w:ascii="Blogger Sans" w:hAnsi="Blogger Sans"/>
          <w:color w:val="000000"/>
          <w:lang w:eastAsia="pl-PL"/>
        </w:rPr>
        <w:t xml:space="preserve"> następujące załączniki: </w:t>
      </w:r>
    </w:p>
    <w:p w14:paraId="4B1E6244" w14:textId="77777777" w:rsidR="006D412B" w:rsidRDefault="006D412B" w:rsidP="002E15C0">
      <w:pPr>
        <w:numPr>
          <w:ilvl w:val="0"/>
          <w:numId w:val="42"/>
        </w:numPr>
        <w:suppressAutoHyphens w:val="0"/>
        <w:autoSpaceDE w:val="0"/>
        <w:autoSpaceDN w:val="0"/>
        <w:adjustRightInd w:val="0"/>
        <w:ind w:left="426" w:hanging="426"/>
        <w:rPr>
          <w:rFonts w:ascii="Blogger Sans" w:hAnsi="Blogger Sans"/>
          <w:color w:val="000000"/>
          <w:lang w:eastAsia="pl-PL"/>
        </w:rPr>
      </w:pPr>
      <w:r>
        <w:rPr>
          <w:rFonts w:ascii="Blogger Sans" w:hAnsi="Blogger Sans"/>
          <w:color w:val="000000"/>
          <w:lang w:eastAsia="pl-PL"/>
        </w:rPr>
        <w:t>p</w:t>
      </w:r>
      <w:r w:rsidR="001B639D" w:rsidRPr="001A3180">
        <w:rPr>
          <w:rFonts w:ascii="Blogger Sans" w:hAnsi="Blogger Sans"/>
          <w:color w:val="000000"/>
          <w:lang w:eastAsia="pl-PL"/>
        </w:rPr>
        <w:t xml:space="preserve">rojektowane postanowienia umowy w sprawie zamówienia publicznego – </w:t>
      </w:r>
      <w:r>
        <w:rPr>
          <w:rFonts w:ascii="Blogger Sans" w:hAnsi="Blogger Sans"/>
          <w:color w:val="000000"/>
          <w:lang w:eastAsia="pl-PL"/>
        </w:rPr>
        <w:t>z</w:t>
      </w:r>
      <w:r w:rsidR="001B639D" w:rsidRPr="001A3180">
        <w:rPr>
          <w:rFonts w:ascii="Blogger Sans" w:hAnsi="Blogger Sans"/>
          <w:color w:val="000000"/>
          <w:lang w:eastAsia="pl-PL"/>
        </w:rPr>
        <w:t xml:space="preserve">ałącznik </w:t>
      </w:r>
      <w:r w:rsidR="003F3B82" w:rsidRPr="001A3180">
        <w:rPr>
          <w:rFonts w:ascii="Blogger Sans" w:hAnsi="Blogger Sans"/>
          <w:color w:val="000000"/>
          <w:lang w:eastAsia="pl-PL"/>
        </w:rPr>
        <w:t>n</w:t>
      </w:r>
      <w:r w:rsidR="001B639D" w:rsidRPr="001A3180">
        <w:rPr>
          <w:rFonts w:ascii="Blogger Sans" w:hAnsi="Blogger Sans"/>
          <w:color w:val="000000"/>
          <w:lang w:eastAsia="pl-PL"/>
        </w:rPr>
        <w:t>r 1</w:t>
      </w:r>
      <w:r>
        <w:rPr>
          <w:rFonts w:ascii="Blogger Sans" w:hAnsi="Blogger Sans"/>
          <w:color w:val="000000"/>
          <w:lang w:eastAsia="pl-PL"/>
        </w:rPr>
        <w:t>,</w:t>
      </w:r>
    </w:p>
    <w:p w14:paraId="67ACB7A6" w14:textId="77777777" w:rsidR="006D412B" w:rsidRDefault="006D412B" w:rsidP="002E15C0">
      <w:pPr>
        <w:numPr>
          <w:ilvl w:val="0"/>
          <w:numId w:val="42"/>
        </w:numPr>
        <w:suppressAutoHyphens w:val="0"/>
        <w:autoSpaceDE w:val="0"/>
        <w:autoSpaceDN w:val="0"/>
        <w:adjustRightInd w:val="0"/>
        <w:ind w:left="426" w:hanging="426"/>
        <w:rPr>
          <w:rFonts w:ascii="Blogger Sans" w:hAnsi="Blogger Sans"/>
          <w:color w:val="000000"/>
          <w:lang w:eastAsia="pl-PL"/>
        </w:rPr>
      </w:pPr>
      <w:r>
        <w:rPr>
          <w:rFonts w:ascii="Blogger Sans" w:hAnsi="Blogger Sans"/>
          <w:color w:val="000000"/>
          <w:lang w:eastAsia="pl-PL"/>
        </w:rPr>
        <w:t>f</w:t>
      </w:r>
      <w:r w:rsidR="001B639D" w:rsidRPr="006D412B">
        <w:rPr>
          <w:rFonts w:ascii="Blogger Sans" w:hAnsi="Blogger Sans"/>
          <w:color w:val="000000"/>
          <w:lang w:eastAsia="pl-PL"/>
        </w:rPr>
        <w:t xml:space="preserve">ormularz </w:t>
      </w:r>
      <w:r>
        <w:rPr>
          <w:rFonts w:ascii="Blogger Sans" w:hAnsi="Blogger Sans"/>
          <w:color w:val="000000"/>
          <w:lang w:eastAsia="pl-PL"/>
        </w:rPr>
        <w:t>o</w:t>
      </w:r>
      <w:r w:rsidR="001B639D" w:rsidRPr="006D412B">
        <w:rPr>
          <w:rFonts w:ascii="Blogger Sans" w:hAnsi="Blogger Sans"/>
          <w:color w:val="000000"/>
          <w:lang w:eastAsia="pl-PL"/>
        </w:rPr>
        <w:t xml:space="preserve">fertowy - </w:t>
      </w:r>
      <w:r>
        <w:rPr>
          <w:rFonts w:ascii="Blogger Sans" w:hAnsi="Blogger Sans"/>
          <w:color w:val="000000"/>
          <w:lang w:eastAsia="pl-PL"/>
        </w:rPr>
        <w:t>z</w:t>
      </w:r>
      <w:r w:rsidR="001B639D" w:rsidRPr="006D412B">
        <w:rPr>
          <w:rFonts w:ascii="Blogger Sans" w:hAnsi="Blogger Sans"/>
          <w:color w:val="000000"/>
          <w:lang w:eastAsia="pl-PL"/>
        </w:rPr>
        <w:t>ałącznik nr 2</w:t>
      </w:r>
      <w:r>
        <w:rPr>
          <w:rFonts w:ascii="Blogger Sans" w:hAnsi="Blogger Sans"/>
          <w:color w:val="000000"/>
          <w:lang w:eastAsia="pl-PL"/>
        </w:rPr>
        <w:t>,</w:t>
      </w:r>
    </w:p>
    <w:p w14:paraId="680E3930" w14:textId="77777777" w:rsidR="006D412B" w:rsidRDefault="006D412B" w:rsidP="002E15C0">
      <w:pPr>
        <w:numPr>
          <w:ilvl w:val="0"/>
          <w:numId w:val="42"/>
        </w:numPr>
        <w:suppressAutoHyphens w:val="0"/>
        <w:autoSpaceDE w:val="0"/>
        <w:autoSpaceDN w:val="0"/>
        <w:adjustRightInd w:val="0"/>
        <w:ind w:left="426" w:hanging="426"/>
        <w:rPr>
          <w:rFonts w:ascii="Blogger Sans" w:hAnsi="Blogger Sans"/>
          <w:color w:val="000000"/>
          <w:lang w:eastAsia="pl-PL"/>
        </w:rPr>
      </w:pPr>
      <w:r>
        <w:rPr>
          <w:rFonts w:ascii="Blogger Sans" w:hAnsi="Blogger Sans"/>
          <w:color w:val="000000"/>
          <w:lang w:eastAsia="pl-PL"/>
        </w:rPr>
        <w:t>o</w:t>
      </w:r>
      <w:r w:rsidR="001B639D" w:rsidRPr="006D412B">
        <w:rPr>
          <w:rFonts w:ascii="Blogger Sans" w:hAnsi="Blogger Sans"/>
          <w:color w:val="000000"/>
          <w:lang w:eastAsia="pl-PL"/>
        </w:rPr>
        <w:t xml:space="preserve">świadczenie </w:t>
      </w:r>
      <w:r w:rsidR="00583C9C" w:rsidRPr="006D412B">
        <w:rPr>
          <w:rFonts w:ascii="Blogger Sans" w:hAnsi="Blogger Sans"/>
          <w:color w:val="000000"/>
          <w:lang w:eastAsia="pl-PL"/>
        </w:rPr>
        <w:t>o spełnianiu warunków udziału w postępowaniu i braku podstaw do wykluczenia</w:t>
      </w:r>
      <w:r w:rsidR="001B639D" w:rsidRPr="006D412B">
        <w:rPr>
          <w:rFonts w:ascii="Blogger Sans" w:hAnsi="Blogger Sans"/>
          <w:color w:val="000000"/>
          <w:lang w:eastAsia="pl-PL"/>
        </w:rPr>
        <w:t xml:space="preserve"> – </w:t>
      </w:r>
      <w:r>
        <w:rPr>
          <w:rFonts w:ascii="Blogger Sans" w:hAnsi="Blogger Sans"/>
          <w:color w:val="000000"/>
          <w:lang w:eastAsia="pl-PL"/>
        </w:rPr>
        <w:t>z</w:t>
      </w:r>
      <w:r w:rsidR="001B639D" w:rsidRPr="006D412B">
        <w:rPr>
          <w:rFonts w:ascii="Blogger Sans" w:hAnsi="Blogger Sans"/>
          <w:color w:val="000000"/>
          <w:lang w:eastAsia="pl-PL"/>
        </w:rPr>
        <w:t xml:space="preserve">ałącznik </w:t>
      </w:r>
      <w:r w:rsidR="00B91E86" w:rsidRPr="006D412B">
        <w:rPr>
          <w:rFonts w:ascii="Blogger Sans" w:hAnsi="Blogger Sans"/>
          <w:color w:val="000000"/>
          <w:lang w:eastAsia="pl-PL"/>
        </w:rPr>
        <w:t>n</w:t>
      </w:r>
      <w:r w:rsidR="001B639D" w:rsidRPr="006D412B">
        <w:rPr>
          <w:rFonts w:ascii="Blogger Sans" w:hAnsi="Blogger Sans"/>
          <w:color w:val="000000"/>
          <w:lang w:eastAsia="pl-PL"/>
        </w:rPr>
        <w:t>r 3</w:t>
      </w:r>
      <w:r>
        <w:rPr>
          <w:rFonts w:ascii="Blogger Sans" w:hAnsi="Blogger Sans"/>
          <w:color w:val="000000"/>
          <w:lang w:eastAsia="pl-PL"/>
        </w:rPr>
        <w:t>,</w:t>
      </w:r>
    </w:p>
    <w:p w14:paraId="04B4D722" w14:textId="77777777" w:rsidR="006D412B" w:rsidRDefault="006D412B" w:rsidP="002E15C0">
      <w:pPr>
        <w:numPr>
          <w:ilvl w:val="0"/>
          <w:numId w:val="42"/>
        </w:numPr>
        <w:suppressAutoHyphens w:val="0"/>
        <w:autoSpaceDE w:val="0"/>
        <w:autoSpaceDN w:val="0"/>
        <w:adjustRightInd w:val="0"/>
        <w:ind w:left="426" w:hanging="426"/>
        <w:rPr>
          <w:rFonts w:ascii="Blogger Sans" w:hAnsi="Blogger Sans"/>
          <w:color w:val="000000"/>
          <w:lang w:eastAsia="pl-PL"/>
        </w:rPr>
      </w:pPr>
      <w:r>
        <w:rPr>
          <w:rFonts w:ascii="Blogger Sans" w:hAnsi="Blogger Sans"/>
          <w:color w:val="000000"/>
          <w:lang w:eastAsia="pl-PL"/>
        </w:rPr>
        <w:t>z</w:t>
      </w:r>
      <w:r w:rsidR="008517DC" w:rsidRPr="006D412B">
        <w:rPr>
          <w:rFonts w:ascii="Blogger Sans" w:hAnsi="Blogger Sans"/>
          <w:color w:val="000000"/>
          <w:lang w:eastAsia="pl-PL"/>
        </w:rPr>
        <w:t xml:space="preserve">obowiązanie podmiotu trzeciego – </w:t>
      </w:r>
      <w:r>
        <w:rPr>
          <w:rFonts w:ascii="Blogger Sans" w:hAnsi="Blogger Sans"/>
          <w:color w:val="000000"/>
          <w:lang w:eastAsia="pl-PL"/>
        </w:rPr>
        <w:t>z</w:t>
      </w:r>
      <w:r w:rsidR="008517DC" w:rsidRPr="006D412B">
        <w:rPr>
          <w:rFonts w:ascii="Blogger Sans" w:hAnsi="Blogger Sans"/>
          <w:color w:val="000000"/>
          <w:lang w:eastAsia="pl-PL"/>
        </w:rPr>
        <w:t>ałącznik nr 4</w:t>
      </w:r>
      <w:r>
        <w:rPr>
          <w:rFonts w:ascii="Blogger Sans" w:hAnsi="Blogger Sans"/>
          <w:color w:val="000000"/>
          <w:lang w:eastAsia="pl-PL"/>
        </w:rPr>
        <w:t>,</w:t>
      </w:r>
    </w:p>
    <w:p w14:paraId="28ADEE06" w14:textId="77777777" w:rsidR="006D412B" w:rsidRDefault="006D412B" w:rsidP="002E15C0">
      <w:pPr>
        <w:numPr>
          <w:ilvl w:val="0"/>
          <w:numId w:val="42"/>
        </w:numPr>
        <w:suppressAutoHyphens w:val="0"/>
        <w:autoSpaceDE w:val="0"/>
        <w:autoSpaceDN w:val="0"/>
        <w:adjustRightInd w:val="0"/>
        <w:ind w:left="426" w:hanging="426"/>
        <w:rPr>
          <w:rFonts w:ascii="Blogger Sans" w:hAnsi="Blogger Sans"/>
          <w:color w:val="000000"/>
          <w:lang w:eastAsia="pl-PL"/>
        </w:rPr>
      </w:pPr>
      <w:r>
        <w:rPr>
          <w:rFonts w:ascii="Blogger Sans" w:hAnsi="Blogger Sans"/>
          <w:color w:val="000000"/>
          <w:lang w:eastAsia="pl-PL"/>
        </w:rPr>
        <w:t>w</w:t>
      </w:r>
      <w:r w:rsidR="00E76BAA" w:rsidRPr="006D412B">
        <w:rPr>
          <w:rFonts w:ascii="Blogger Sans" w:hAnsi="Blogger Sans"/>
          <w:color w:val="000000"/>
          <w:lang w:eastAsia="pl-PL"/>
        </w:rPr>
        <w:t xml:space="preserve">ykaz </w:t>
      </w:r>
      <w:r w:rsidR="00F06F45" w:rsidRPr="006D412B">
        <w:rPr>
          <w:rFonts w:ascii="Blogger Sans" w:hAnsi="Blogger Sans"/>
          <w:color w:val="000000"/>
          <w:lang w:eastAsia="pl-PL"/>
        </w:rPr>
        <w:t>dostaw</w:t>
      </w:r>
      <w:r w:rsidR="00E76BAA" w:rsidRPr="006D412B">
        <w:rPr>
          <w:rFonts w:ascii="Blogger Sans" w:hAnsi="Blogger Sans"/>
          <w:color w:val="000000"/>
          <w:lang w:eastAsia="pl-PL"/>
        </w:rPr>
        <w:t xml:space="preserve"> - </w:t>
      </w:r>
      <w:r>
        <w:rPr>
          <w:rFonts w:ascii="Blogger Sans" w:hAnsi="Blogger Sans"/>
          <w:color w:val="000000"/>
          <w:lang w:eastAsia="pl-PL"/>
        </w:rPr>
        <w:t>z</w:t>
      </w:r>
      <w:r w:rsidR="00E76BAA" w:rsidRPr="006D412B">
        <w:rPr>
          <w:rFonts w:ascii="Blogger Sans" w:hAnsi="Blogger Sans"/>
          <w:color w:val="000000"/>
          <w:lang w:eastAsia="pl-PL"/>
        </w:rPr>
        <w:t>ałącznik nr 5</w:t>
      </w:r>
      <w:r>
        <w:rPr>
          <w:rFonts w:ascii="Blogger Sans" w:hAnsi="Blogger Sans"/>
          <w:color w:val="000000"/>
          <w:lang w:eastAsia="pl-PL"/>
        </w:rPr>
        <w:t>,</w:t>
      </w:r>
    </w:p>
    <w:p w14:paraId="33911846" w14:textId="77777777" w:rsidR="006D412B" w:rsidRPr="006D412B" w:rsidRDefault="006D412B" w:rsidP="002E15C0">
      <w:pPr>
        <w:numPr>
          <w:ilvl w:val="0"/>
          <w:numId w:val="42"/>
        </w:numPr>
        <w:suppressAutoHyphens w:val="0"/>
        <w:autoSpaceDE w:val="0"/>
        <w:autoSpaceDN w:val="0"/>
        <w:adjustRightInd w:val="0"/>
        <w:ind w:left="426" w:hanging="426"/>
        <w:rPr>
          <w:rFonts w:ascii="Blogger Sans" w:hAnsi="Blogger Sans"/>
          <w:color w:val="000000"/>
          <w:lang w:eastAsia="pl-PL"/>
        </w:rPr>
      </w:pPr>
      <w:r>
        <w:rPr>
          <w:rFonts w:ascii="Blogger Sans" w:hAnsi="Blogger Sans"/>
          <w:color w:val="000000"/>
          <w:lang w:eastAsia="pl-PL"/>
        </w:rPr>
        <w:t>wykaz osób – załącznik nr 6</w:t>
      </w:r>
    </w:p>
    <w:p w14:paraId="605D02D4" w14:textId="77777777" w:rsidR="006D412B" w:rsidRPr="006D412B" w:rsidRDefault="006D412B" w:rsidP="002E15C0">
      <w:pPr>
        <w:numPr>
          <w:ilvl w:val="0"/>
          <w:numId w:val="42"/>
        </w:numPr>
        <w:suppressAutoHyphens w:val="0"/>
        <w:autoSpaceDE w:val="0"/>
        <w:autoSpaceDN w:val="0"/>
        <w:adjustRightInd w:val="0"/>
        <w:ind w:left="426" w:hanging="426"/>
        <w:rPr>
          <w:rFonts w:ascii="Blogger Sans" w:hAnsi="Blogger Sans"/>
          <w:color w:val="000000"/>
          <w:lang w:eastAsia="pl-PL"/>
        </w:rPr>
      </w:pPr>
      <w:r>
        <w:rPr>
          <w:rFonts w:ascii="Blogger Sans" w:hAnsi="Blogger Sans"/>
          <w:color w:val="000000"/>
          <w:lang w:eastAsia="pl-PL"/>
        </w:rPr>
        <w:t>o</w:t>
      </w:r>
      <w:r w:rsidR="004372E5" w:rsidRPr="006D412B">
        <w:rPr>
          <w:rFonts w:ascii="Blogger Sans" w:hAnsi="Blogger Sans"/>
        </w:rPr>
        <w:t xml:space="preserve">pis przedmiotu zamówienia </w:t>
      </w:r>
      <w:r w:rsidR="003F3B82" w:rsidRPr="006D412B">
        <w:rPr>
          <w:rFonts w:ascii="Blogger Sans" w:hAnsi="Blogger Sans"/>
        </w:rPr>
        <w:t>(wymagania minimalne)</w:t>
      </w:r>
      <w:r w:rsidR="00EF7C80" w:rsidRPr="006D412B">
        <w:rPr>
          <w:rFonts w:ascii="Blogger Sans" w:hAnsi="Blogger Sans"/>
        </w:rPr>
        <w:t xml:space="preserve"> </w:t>
      </w:r>
      <w:r w:rsidR="003D180E" w:rsidRPr="006D412B">
        <w:rPr>
          <w:rFonts w:ascii="Blogger Sans" w:hAnsi="Blogger Sans"/>
        </w:rPr>
        <w:t xml:space="preserve">– </w:t>
      </w:r>
      <w:r>
        <w:rPr>
          <w:rFonts w:ascii="Blogger Sans" w:hAnsi="Blogger Sans"/>
        </w:rPr>
        <w:t>z</w:t>
      </w:r>
      <w:r w:rsidR="003D180E" w:rsidRPr="006D412B">
        <w:rPr>
          <w:rFonts w:ascii="Blogger Sans" w:hAnsi="Blogger Sans"/>
        </w:rPr>
        <w:t xml:space="preserve">ałącznik nr </w:t>
      </w:r>
      <w:r w:rsidR="004372E5" w:rsidRPr="006D412B">
        <w:rPr>
          <w:rFonts w:ascii="Blogger Sans" w:hAnsi="Blogger Sans"/>
        </w:rPr>
        <w:t>7</w:t>
      </w:r>
      <w:r>
        <w:rPr>
          <w:rFonts w:ascii="Blogger Sans" w:hAnsi="Blogger Sans"/>
        </w:rPr>
        <w:t>,</w:t>
      </w:r>
    </w:p>
    <w:p w14:paraId="6B427134" w14:textId="77777777" w:rsidR="001D6B80" w:rsidRPr="001D6B80" w:rsidRDefault="006D412B" w:rsidP="002E15C0">
      <w:pPr>
        <w:numPr>
          <w:ilvl w:val="0"/>
          <w:numId w:val="42"/>
        </w:numPr>
        <w:suppressAutoHyphens w:val="0"/>
        <w:autoSpaceDE w:val="0"/>
        <w:autoSpaceDN w:val="0"/>
        <w:adjustRightInd w:val="0"/>
        <w:ind w:left="426" w:hanging="426"/>
        <w:rPr>
          <w:rFonts w:ascii="Blogger Sans" w:hAnsi="Blogger Sans"/>
          <w:color w:val="000000"/>
          <w:lang w:eastAsia="pl-PL"/>
        </w:rPr>
      </w:pPr>
      <w:r w:rsidRPr="006D412B">
        <w:rPr>
          <w:rFonts w:ascii="Blogger Sans" w:hAnsi="Blogger Sans"/>
          <w:color w:val="000000"/>
          <w:lang w:eastAsia="pl-PL"/>
        </w:rPr>
        <w:t>o</w:t>
      </w:r>
      <w:r w:rsidRPr="006D412B">
        <w:rPr>
          <w:rFonts w:ascii="Blogger Sans" w:hAnsi="Blogger Sans"/>
        </w:rPr>
        <w:t>świadczenie o grupie kapitałowej</w:t>
      </w:r>
      <w:r>
        <w:rPr>
          <w:rFonts w:ascii="Blogger Sans" w:hAnsi="Blogger Sans"/>
        </w:rPr>
        <w:t xml:space="preserve"> </w:t>
      </w:r>
      <w:r w:rsidR="002733F6" w:rsidRPr="006D412B">
        <w:rPr>
          <w:rFonts w:ascii="Blogger Sans" w:hAnsi="Blogger Sans"/>
        </w:rPr>
        <w:t xml:space="preserve">– </w:t>
      </w:r>
      <w:r>
        <w:rPr>
          <w:rFonts w:ascii="Blogger Sans" w:hAnsi="Blogger Sans"/>
        </w:rPr>
        <w:t>z</w:t>
      </w:r>
      <w:r w:rsidR="002733F6" w:rsidRPr="006D412B">
        <w:rPr>
          <w:rFonts w:ascii="Blogger Sans" w:hAnsi="Blogger Sans"/>
        </w:rPr>
        <w:t>ałącznik nr 8</w:t>
      </w:r>
      <w:r w:rsidR="001D6B80">
        <w:rPr>
          <w:rFonts w:ascii="Blogger Sans" w:hAnsi="Blogger Sans"/>
        </w:rPr>
        <w:t>,</w:t>
      </w:r>
    </w:p>
    <w:p w14:paraId="6EFDD132" w14:textId="77777777" w:rsidR="002733F6" w:rsidRPr="006D412B" w:rsidRDefault="001D6B80" w:rsidP="002E15C0">
      <w:pPr>
        <w:numPr>
          <w:ilvl w:val="0"/>
          <w:numId w:val="42"/>
        </w:numPr>
        <w:suppressAutoHyphens w:val="0"/>
        <w:autoSpaceDE w:val="0"/>
        <w:autoSpaceDN w:val="0"/>
        <w:adjustRightInd w:val="0"/>
        <w:ind w:left="426" w:hanging="426"/>
        <w:rPr>
          <w:rFonts w:ascii="Blogger Sans" w:hAnsi="Blogger Sans"/>
          <w:color w:val="000000"/>
          <w:lang w:eastAsia="pl-PL"/>
        </w:rPr>
      </w:pPr>
      <w:r>
        <w:rPr>
          <w:rFonts w:ascii="Blogger Sans" w:hAnsi="Blogger Sans"/>
          <w:color w:val="000000"/>
          <w:lang w:eastAsia="pl-PL"/>
        </w:rPr>
        <w:t>kalkulacja cenowa – załącznik nr 9</w:t>
      </w:r>
      <w:r w:rsidR="002733F6" w:rsidRPr="006D412B">
        <w:rPr>
          <w:rFonts w:ascii="Blogger Sans" w:hAnsi="Blogger Sans"/>
        </w:rPr>
        <w:t>.</w:t>
      </w:r>
    </w:p>
    <w:sectPr w:rsidR="002733F6" w:rsidRPr="006D412B" w:rsidSect="00AB62E6">
      <w:headerReference w:type="default" r:id="rId24"/>
      <w:footerReference w:type="default" r:id="rId25"/>
      <w:headerReference w:type="first" r:id="rId26"/>
      <w:footerReference w:type="first" r:id="rId27"/>
      <w:footnotePr>
        <w:pos w:val="beneathText"/>
      </w:footnotePr>
      <w:pgSz w:w="11905" w:h="16837"/>
      <w:pgMar w:top="703" w:right="1134" w:bottom="1351" w:left="1134" w:header="426"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C78270" w14:textId="77777777" w:rsidR="002E15C0" w:rsidRDefault="002E15C0">
      <w:r>
        <w:separator/>
      </w:r>
    </w:p>
  </w:endnote>
  <w:endnote w:type="continuationSeparator" w:id="0">
    <w:p w14:paraId="045F71F0" w14:textId="77777777" w:rsidR="002E15C0" w:rsidRDefault="002E1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Blogger Sans">
    <w:panose1 w:val="02000506030000020004"/>
    <w:charset w:val="00"/>
    <w:family w:val="modern"/>
    <w:notTrueType/>
    <w:pitch w:val="variable"/>
    <w:sig w:usb0="A000022F" w:usb1="5200606A" w:usb2="14000000" w:usb3="00000000" w:csb0="00000097"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ller">
    <w:altName w:val="Corbel"/>
    <w:charset w:val="EE"/>
    <w:family w:val="auto"/>
    <w:pitch w:val="variable"/>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mic Sans MS">
    <w:panose1 w:val="030F0702030302020204"/>
    <w:charset w:val="EE"/>
    <w:family w:val="script"/>
    <w:pitch w:val="variable"/>
    <w:sig w:usb0="00000687" w:usb1="00000013" w:usb2="00000000" w:usb3="00000000" w:csb0="0000009F" w:csb1="00000000"/>
  </w:font>
  <w:font w:name="StarSymbol">
    <w:altName w:val="Segoe UI Symbol"/>
    <w:panose1 w:val="00000000000000000000"/>
    <w:charset w:val="02"/>
    <w:family w:val="auto"/>
    <w:notTrueType/>
    <w:pitch w:val="default"/>
  </w:font>
  <w:font w:name="OpenSymbol">
    <w:charset w:val="00"/>
    <w:family w:val="auto"/>
    <w:pitch w:val="variable"/>
    <w:sig w:usb0="800000AF" w:usb1="1001ECEA" w:usb2="00000000" w:usb3="00000000" w:csb0="00000001" w:csb1="00000000"/>
  </w:font>
  <w:font w:name="Rockwell">
    <w:charset w:val="00"/>
    <w:family w:val="roman"/>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FrankfurtGothic">
    <w:altName w:val="Times New Roman"/>
    <w:charset w:val="00"/>
    <w:family w:val="auto"/>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venir-Light">
    <w:altName w:val="Calibri"/>
    <w:charset w:val="00"/>
    <w:family w:val="swiss"/>
    <w:pitch w:val="variable"/>
    <w:sig w:usb0="800000AF" w:usb1="5000204A" w:usb2="00000000" w:usb3="00000000" w:csb0="0000009B" w:csb1="00000000"/>
  </w:font>
  <w:font w:name="CIDFont+F3">
    <w:altName w:val="Calibri"/>
    <w:panose1 w:val="00000000000000000000"/>
    <w:charset w:val="EE"/>
    <w:family w:val="auto"/>
    <w:notTrueType/>
    <w:pitch w:val="default"/>
    <w:sig w:usb0="00000005" w:usb1="00000000" w:usb2="00000000" w:usb3="00000000" w:csb0="00000002" w:csb1="00000000"/>
  </w:font>
  <w:font w:name="CIDFont+F1">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6BAAE" w14:textId="77777777" w:rsidR="005771E3" w:rsidRPr="00363FCF" w:rsidRDefault="005771E3" w:rsidP="002E37C5">
    <w:pPr>
      <w:pStyle w:val="Stopka"/>
      <w:jc w:val="right"/>
      <w:rPr>
        <w:rFonts w:ascii="Blogger Sans" w:hAnsi="Blogger Sans"/>
      </w:rPr>
    </w:pPr>
    <w:r w:rsidRPr="00363FCF">
      <w:rPr>
        <w:rFonts w:ascii="Blogger Sans" w:hAnsi="Blogger Sans"/>
      </w:rPr>
      <w:fldChar w:fldCharType="begin"/>
    </w:r>
    <w:r w:rsidRPr="00363FCF">
      <w:rPr>
        <w:rFonts w:ascii="Blogger Sans" w:hAnsi="Blogger Sans"/>
      </w:rPr>
      <w:instrText xml:space="preserve"> PAGE </w:instrText>
    </w:r>
    <w:r w:rsidRPr="00363FCF">
      <w:rPr>
        <w:rFonts w:ascii="Blogger Sans" w:hAnsi="Blogger Sans"/>
      </w:rPr>
      <w:fldChar w:fldCharType="separate"/>
    </w:r>
    <w:r w:rsidR="00474E00" w:rsidRPr="00363FCF">
      <w:rPr>
        <w:rFonts w:ascii="Blogger Sans" w:hAnsi="Blogger Sans"/>
        <w:noProof/>
      </w:rPr>
      <w:t>2</w:t>
    </w:r>
    <w:r w:rsidRPr="00363FCF">
      <w:rPr>
        <w:rFonts w:ascii="Blogger Sans" w:hAnsi="Blogger San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4FCCE" w14:textId="77777777" w:rsidR="0098289B" w:rsidRDefault="0098289B" w:rsidP="0098289B">
    <w:pPr>
      <w:pStyle w:val="Stopka"/>
      <w:rPr>
        <w:lang w:val="pl-PL"/>
      </w:rPr>
    </w:pPr>
    <w:bookmarkStart w:id="19" w:name="_Hlk182486362"/>
    <w:bookmarkStart w:id="20" w:name="_Hlk182486363"/>
    <w:bookmarkStart w:id="21" w:name="_Hlk215492150"/>
    <w:bookmarkStart w:id="22" w:name="_Hlk215492151"/>
    <w:bookmarkStart w:id="23" w:name="_Hlk215492152"/>
    <w:bookmarkStart w:id="24" w:name="_Hlk215492153"/>
    <w:r>
      <w:rPr>
        <w:lang w:val="pl-PL"/>
      </w:rPr>
      <w:t>____________________________________________________________________________________</w:t>
    </w:r>
  </w:p>
  <w:p w14:paraId="08F36379" w14:textId="77777777" w:rsidR="0098289B" w:rsidRPr="001A3180" w:rsidRDefault="0098289B" w:rsidP="0098289B">
    <w:pPr>
      <w:pStyle w:val="Stopka"/>
      <w:rPr>
        <w:rFonts w:ascii="Blogger Sans" w:hAnsi="Blogger Sans"/>
        <w:lang w:val="pl-PL"/>
      </w:rPr>
    </w:pPr>
    <w:r w:rsidRPr="001A3180">
      <w:rPr>
        <w:rFonts w:ascii="Blogger Sans" w:hAnsi="Blogger Sans"/>
        <w:lang w:val="pl-PL"/>
      </w:rPr>
      <w:t xml:space="preserve">Projekt pn. </w:t>
    </w:r>
    <w:r w:rsidR="00CF459A" w:rsidRPr="001A3180">
      <w:rPr>
        <w:rFonts w:ascii="Blogger Sans" w:hAnsi="Blogger Sans"/>
        <w:i/>
        <w:lang w:val="pl-PL"/>
      </w:rPr>
      <w:t>„</w:t>
    </w:r>
    <w:r w:rsidR="00F7352E" w:rsidRPr="001A3180">
      <w:rPr>
        <w:rFonts w:ascii="Blogger Sans" w:hAnsi="Blogger Sans"/>
        <w:i/>
        <w:lang w:val="pl-PL"/>
      </w:rPr>
      <w:t>Wzmocnienie systemu cyberbezpieczeństwa w Urzędzie Gminy Sierakowice (oraz jednostkach podległych)</w:t>
    </w:r>
    <w:r w:rsidR="00CF459A" w:rsidRPr="001A3180">
      <w:rPr>
        <w:rFonts w:ascii="Blogger Sans" w:hAnsi="Blogger Sans"/>
        <w:i/>
        <w:lang w:val="pl-PL"/>
      </w:rPr>
      <w:t xml:space="preserve">” </w:t>
    </w:r>
    <w:r w:rsidRPr="001A3180">
      <w:rPr>
        <w:rFonts w:ascii="Blogger Sans" w:hAnsi="Blogger Sans"/>
        <w:lang w:val="pl-PL"/>
      </w:rPr>
      <w:t xml:space="preserve"> dofinansowany jest ze środków</w:t>
    </w:r>
    <w:r w:rsidR="00F7352E" w:rsidRPr="001A3180">
      <w:rPr>
        <w:rFonts w:ascii="Blogger Sans" w:hAnsi="Blogger Sans"/>
        <w:lang w:val="pl-PL"/>
      </w:rPr>
      <w:t>: Europejskiego Funduszu Rozwoju Regionalnego (EFRR). w ramach</w:t>
    </w:r>
    <w:r w:rsidRPr="001A3180">
      <w:rPr>
        <w:rFonts w:ascii="Blogger Sans" w:hAnsi="Blogger Sans"/>
        <w:lang w:val="pl-PL"/>
      </w:rPr>
      <w:t xml:space="preserve"> </w:t>
    </w:r>
    <w:r w:rsidR="00F7352E" w:rsidRPr="001A3180">
      <w:rPr>
        <w:rFonts w:ascii="Blogger Sans" w:hAnsi="Blogger Sans"/>
        <w:lang w:val="pl-PL"/>
      </w:rPr>
      <w:t>p</w:t>
    </w:r>
    <w:r w:rsidRPr="001A3180">
      <w:rPr>
        <w:rFonts w:ascii="Blogger Sans" w:hAnsi="Blogger Sans"/>
        <w:lang w:val="pl-PL"/>
      </w:rPr>
      <w:t>rogramu</w:t>
    </w:r>
    <w:r w:rsidR="00F7352E" w:rsidRPr="001A3180">
      <w:rPr>
        <w:rFonts w:ascii="Blogger Sans" w:hAnsi="Blogger Sans"/>
        <w:lang w:val="pl-PL"/>
      </w:rPr>
      <w:t>:</w:t>
    </w:r>
    <w:r w:rsidRPr="001A3180">
      <w:rPr>
        <w:rFonts w:ascii="Blogger Sans" w:hAnsi="Blogger Sans"/>
        <w:lang w:val="pl-PL"/>
      </w:rPr>
      <w:t xml:space="preserve"> </w:t>
    </w:r>
    <w:r w:rsidR="00F7352E" w:rsidRPr="001A3180">
      <w:rPr>
        <w:rFonts w:ascii="Blogger Sans" w:hAnsi="Blogger Sans"/>
        <w:lang w:val="pl-PL"/>
      </w:rPr>
      <w:t>Fundusze Europejskie na Rozwój Cyfrowy</w:t>
    </w:r>
    <w:r w:rsidR="00024800" w:rsidRPr="001A3180">
      <w:rPr>
        <w:rFonts w:ascii="Blogger Sans" w:hAnsi="Blogger Sans"/>
        <w:lang w:val="pl-PL"/>
      </w:rPr>
      <w:t>.</w:t>
    </w:r>
    <w:r w:rsidR="00F7352E" w:rsidRPr="001A3180">
      <w:rPr>
        <w:rFonts w:ascii="Blogger Sans" w:hAnsi="Blogger Sans"/>
        <w:lang w:val="pl-PL"/>
      </w:rPr>
      <w:t xml:space="preserve"> Priorytet: II Zaawansowane usługi cyfrowe. Działanie: Europejski Fundusz Rozwoju Regionalnego.</w:t>
    </w:r>
    <w:bookmarkEnd w:id="19"/>
    <w:bookmarkEnd w:id="20"/>
    <w:bookmarkEnd w:id="21"/>
    <w:bookmarkEnd w:id="22"/>
    <w:bookmarkEnd w:id="23"/>
    <w:bookmarkEnd w:id="2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49C1B8" w14:textId="77777777" w:rsidR="002E15C0" w:rsidRDefault="002E15C0">
      <w:r>
        <w:separator/>
      </w:r>
    </w:p>
  </w:footnote>
  <w:footnote w:type="continuationSeparator" w:id="0">
    <w:p w14:paraId="3E48B696" w14:textId="77777777" w:rsidR="002E15C0" w:rsidRDefault="002E1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0CA91" w14:textId="187CA794" w:rsidR="00F72E37" w:rsidRPr="002E37C5" w:rsidRDefault="002E15C0" w:rsidP="00F72E37">
    <w:pPr>
      <w:pStyle w:val="Nagwek"/>
      <w:jc w:val="center"/>
      <w:rPr>
        <w:lang w:val="pl-PL"/>
      </w:rPr>
    </w:pPr>
    <w:bookmarkStart w:id="16" w:name="_Hlk182485857"/>
    <w:bookmarkStart w:id="17" w:name="_Hlk215225809"/>
    <w:bookmarkStart w:id="18" w:name="_Hlk215225810"/>
    <w:r w:rsidRPr="00662DB1">
      <w:rPr>
        <w:noProof/>
      </w:rPr>
      <w:drawing>
        <wp:inline distT="0" distB="0" distL="0" distR="0" wp14:anchorId="12B07E52" wp14:editId="4E2910F7">
          <wp:extent cx="6038850" cy="62865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8850" cy="628650"/>
                  </a:xfrm>
                  <a:prstGeom prst="rect">
                    <a:avLst/>
                  </a:prstGeom>
                  <a:noFill/>
                  <a:ln>
                    <a:noFill/>
                  </a:ln>
                </pic:spPr>
              </pic:pic>
            </a:graphicData>
          </a:graphic>
        </wp:inline>
      </w:drawing>
    </w:r>
    <w:r w:rsidR="00F72E37">
      <w:rPr>
        <w:lang w:val="pl-PL"/>
      </w:rPr>
      <w:t xml:space="preserve">       </w:t>
    </w:r>
  </w:p>
  <w:bookmarkEnd w:id="16"/>
  <w:p w14:paraId="443806D9" w14:textId="77777777" w:rsidR="00EF6EF7" w:rsidRPr="004F35F0" w:rsidRDefault="004F35F0" w:rsidP="004F35F0">
    <w:pPr>
      <w:pStyle w:val="Nagwek"/>
      <w:jc w:val="center"/>
      <w:rPr>
        <w:lang w:val="pl-PL"/>
      </w:rPr>
    </w:pPr>
    <w:r>
      <w:rPr>
        <w:lang w:val="pl-PL"/>
      </w:rPr>
      <w:t>__________________________________________________________________________</w:t>
    </w:r>
    <w:bookmarkEnd w:id="17"/>
    <w:bookmarkEnd w:id="18"/>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B12E7" w14:textId="22B1E12B" w:rsidR="002E37C5" w:rsidRPr="002E37C5" w:rsidRDefault="002E15C0" w:rsidP="004F35F0">
    <w:pPr>
      <w:pStyle w:val="Nagwek"/>
      <w:jc w:val="center"/>
      <w:rPr>
        <w:lang w:val="pl-PL"/>
      </w:rPr>
    </w:pPr>
    <w:r w:rsidRPr="00F660E3">
      <w:rPr>
        <w:noProof/>
      </w:rPr>
      <w:drawing>
        <wp:inline distT="0" distB="0" distL="0" distR="0" wp14:anchorId="17EABF99" wp14:editId="3A3F1FC0">
          <wp:extent cx="6153150" cy="581025"/>
          <wp:effectExtent l="0" t="0" r="0" b="0"/>
          <wp:docPr id="1" name="Obraz 13182476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18247620">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0" cy="581025"/>
                  </a:xfrm>
                  <a:prstGeom prst="rect">
                    <a:avLst/>
                  </a:prstGeom>
                  <a:noFill/>
                  <a:ln>
                    <a:noFill/>
                  </a:ln>
                </pic:spPr>
              </pic:pic>
            </a:graphicData>
          </a:graphic>
        </wp:inline>
      </w:drawing>
    </w:r>
    <w:r w:rsidR="004F35F0">
      <w:rPr>
        <w:lang w:val="pl-PL"/>
      </w:rPr>
      <w:t xml:space="preserve">       ___</w:t>
    </w:r>
    <w:r w:rsidR="00AB62E6">
      <w:rPr>
        <w:lang w:val="pl-PL"/>
      </w:rPr>
      <w:t>_______________________________</w:t>
    </w:r>
    <w:r w:rsidR="002E37C5">
      <w:rPr>
        <w:lang w:val="pl-PL"/>
      </w:rPr>
      <w:t>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lvl w:ilvl="0">
      <w:start w:val="4"/>
      <w:numFmt w:val="upperRoman"/>
      <w:pStyle w:val="Nagwek9"/>
      <w:lvlText w:val="%1."/>
      <w:lvlJc w:val="left"/>
      <w:pPr>
        <w:tabs>
          <w:tab w:val="num" w:pos="-426"/>
        </w:tabs>
        <w:ind w:left="-426" w:hanging="720"/>
      </w:pPr>
    </w:lvl>
  </w:abstractNum>
  <w:abstractNum w:abstractNumId="1" w15:restartNumberingAfterBreak="0">
    <w:nsid w:val="00000002"/>
    <w:multiLevelType w:val="singleLevel"/>
    <w:tmpl w:val="00000002"/>
    <w:name w:val="WW8Num10"/>
    <w:lvl w:ilvl="0">
      <w:start w:val="1"/>
      <w:numFmt w:val="lowerRoman"/>
      <w:lvlText w:val="(%1)"/>
      <w:lvlJc w:val="left"/>
      <w:pPr>
        <w:tabs>
          <w:tab w:val="num" w:pos="0"/>
        </w:tabs>
        <w:ind w:left="765" w:hanging="720"/>
      </w:pPr>
      <w:rPr>
        <w:b/>
        <w:bCs/>
      </w:rPr>
    </w:lvl>
  </w:abstractNum>
  <w:abstractNum w:abstractNumId="2" w15:restartNumberingAfterBreak="0">
    <w:nsid w:val="00000003"/>
    <w:multiLevelType w:val="multilevel"/>
    <w:tmpl w:val="B892687E"/>
    <w:name w:val="WW8Num12"/>
    <w:lvl w:ilvl="0">
      <w:start w:val="1"/>
      <w:numFmt w:val="decimal"/>
      <w:lvlText w:val="%1."/>
      <w:lvlJc w:val="left"/>
      <w:pPr>
        <w:tabs>
          <w:tab w:val="num" w:pos="340"/>
        </w:tabs>
        <w:ind w:left="340" w:hanging="340"/>
      </w:pPr>
      <w:rPr>
        <w:b w:val="0"/>
        <w:strike w:val="0"/>
      </w:rPr>
    </w:lvl>
    <w:lvl w:ilvl="1">
      <w:start w:val="1"/>
      <w:numFmt w:val="decimal"/>
      <w:lvlText w:val="%2)"/>
      <w:lvlJc w:val="left"/>
      <w:pPr>
        <w:tabs>
          <w:tab w:val="num" w:pos="680"/>
        </w:tabs>
        <w:ind w:left="680" w:hanging="34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13"/>
    <w:lvl w:ilvl="0">
      <w:start w:val="6"/>
      <w:numFmt w:val="decimal"/>
      <w:lvlText w:val="%1."/>
      <w:lvlJc w:val="left"/>
      <w:pPr>
        <w:tabs>
          <w:tab w:val="num" w:pos="0"/>
        </w:tabs>
        <w:ind w:left="2340" w:hanging="360"/>
      </w:pPr>
      <w:rPr>
        <w:b/>
      </w:rPr>
    </w:lvl>
  </w:abstractNum>
  <w:abstractNum w:abstractNumId="4" w15:restartNumberingAfterBreak="0">
    <w:nsid w:val="00000005"/>
    <w:multiLevelType w:val="singleLevel"/>
    <w:tmpl w:val="F0A211E8"/>
    <w:name w:val="WW8Num14"/>
    <w:lvl w:ilvl="0">
      <w:start w:val="1"/>
      <w:numFmt w:val="decimal"/>
      <w:lvlText w:val="%1)"/>
      <w:lvlJc w:val="left"/>
      <w:pPr>
        <w:tabs>
          <w:tab w:val="num" w:pos="624"/>
        </w:tabs>
        <w:ind w:left="624" w:hanging="340"/>
      </w:pPr>
      <w:rPr>
        <w:rFonts w:ascii="Blogger Sans" w:eastAsia="Times New Roman" w:hAnsi="Blogger Sans" w:hint="default"/>
        <w:sz w:val="22"/>
        <w:szCs w:val="22"/>
      </w:rPr>
    </w:lvl>
  </w:abstractNum>
  <w:abstractNum w:abstractNumId="5" w15:restartNumberingAfterBreak="0">
    <w:nsid w:val="00000006"/>
    <w:multiLevelType w:val="singleLevel"/>
    <w:tmpl w:val="00000006"/>
    <w:name w:val="WW8Num16"/>
    <w:lvl w:ilvl="0">
      <w:start w:val="1"/>
      <w:numFmt w:val="bullet"/>
      <w:lvlText w:val=""/>
      <w:lvlJc w:val="left"/>
      <w:pPr>
        <w:tabs>
          <w:tab w:val="num" w:pos="0"/>
        </w:tabs>
        <w:ind w:left="0" w:firstLine="0"/>
      </w:pPr>
      <w:rPr>
        <w:rFonts w:ascii="Symbol" w:hAnsi="Symbol" w:cs="Symbol"/>
      </w:rPr>
    </w:lvl>
  </w:abstractNum>
  <w:abstractNum w:abstractNumId="6" w15:restartNumberingAfterBreak="0">
    <w:nsid w:val="00000007"/>
    <w:multiLevelType w:val="singleLevel"/>
    <w:tmpl w:val="00000007"/>
    <w:name w:val="WW8Num17"/>
    <w:lvl w:ilvl="0">
      <w:start w:val="1"/>
      <w:numFmt w:val="bullet"/>
      <w:lvlText w:val=""/>
      <w:lvlJc w:val="left"/>
      <w:pPr>
        <w:tabs>
          <w:tab w:val="num" w:pos="0"/>
        </w:tabs>
        <w:ind w:left="1060" w:hanging="360"/>
      </w:pPr>
      <w:rPr>
        <w:rFonts w:ascii="Symbol" w:hAnsi="Symbol"/>
      </w:rPr>
    </w:lvl>
  </w:abstractNum>
  <w:abstractNum w:abstractNumId="7" w15:restartNumberingAfterBreak="0">
    <w:nsid w:val="00000008"/>
    <w:multiLevelType w:val="singleLevel"/>
    <w:tmpl w:val="C76038F0"/>
    <w:name w:val="WW8Num19"/>
    <w:lvl w:ilvl="0">
      <w:start w:val="4"/>
      <w:numFmt w:val="decimal"/>
      <w:lvlText w:val="%1."/>
      <w:lvlJc w:val="left"/>
      <w:pPr>
        <w:tabs>
          <w:tab w:val="num" w:pos="0"/>
        </w:tabs>
        <w:ind w:left="360" w:hanging="360"/>
      </w:pPr>
      <w:rPr>
        <w:rFonts w:ascii="Arial" w:hAnsi="Arial" w:cs="Arial" w:hint="default"/>
        <w:b w:val="0"/>
        <w:i w:val="0"/>
        <w:sz w:val="22"/>
        <w:szCs w:val="22"/>
      </w:rPr>
    </w:lvl>
  </w:abstractNum>
  <w:abstractNum w:abstractNumId="8" w15:restartNumberingAfterBreak="0">
    <w:nsid w:val="00000009"/>
    <w:multiLevelType w:val="singleLevel"/>
    <w:tmpl w:val="00000009"/>
    <w:name w:val="WW8Num20"/>
    <w:lvl w:ilvl="0">
      <w:start w:val="1"/>
      <w:numFmt w:val="decimal"/>
      <w:lvlText w:val="%1."/>
      <w:lvlJc w:val="left"/>
      <w:pPr>
        <w:tabs>
          <w:tab w:val="num" w:pos="0"/>
        </w:tabs>
        <w:ind w:left="720" w:hanging="360"/>
      </w:pPr>
      <w:rPr>
        <w:b w:val="0"/>
      </w:rPr>
    </w:lvl>
  </w:abstractNum>
  <w:abstractNum w:abstractNumId="9" w15:restartNumberingAfterBreak="0">
    <w:nsid w:val="0000000A"/>
    <w:multiLevelType w:val="multilevel"/>
    <w:tmpl w:val="0000000A"/>
    <w:name w:val="WW8Num21"/>
    <w:lvl w:ilvl="0">
      <w:start w:val="1"/>
      <w:numFmt w:val="decimal"/>
      <w:lvlText w:val="%1."/>
      <w:lvlJc w:val="left"/>
      <w:pPr>
        <w:tabs>
          <w:tab w:val="num" w:pos="284"/>
        </w:tabs>
        <w:ind w:left="284" w:hanging="284"/>
      </w:pPr>
    </w:lvl>
    <w:lvl w:ilvl="1">
      <w:start w:val="1"/>
      <w:numFmt w:val="decimal"/>
      <w:lvlText w:val="%2)"/>
      <w:lvlJc w:val="left"/>
      <w:pPr>
        <w:tabs>
          <w:tab w:val="num" w:pos="624"/>
        </w:tabs>
        <w:ind w:left="624" w:hanging="397"/>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B"/>
    <w:multiLevelType w:val="multilevel"/>
    <w:tmpl w:val="0000000B"/>
    <w:name w:val="WW8Num22"/>
    <w:lvl w:ilvl="0">
      <w:start w:val="1"/>
      <w:numFmt w:val="decimal"/>
      <w:lvlText w:val="%1."/>
      <w:lvlJc w:val="left"/>
      <w:pPr>
        <w:tabs>
          <w:tab w:val="num" w:pos="340"/>
        </w:tabs>
        <w:ind w:left="340" w:hanging="340"/>
      </w:pPr>
    </w:lvl>
    <w:lvl w:ilvl="1">
      <w:start w:val="1"/>
      <w:numFmt w:val="decimal"/>
      <w:lvlText w:val="%2)"/>
      <w:lvlJc w:val="left"/>
      <w:pPr>
        <w:tabs>
          <w:tab w:val="num" w:pos="737"/>
        </w:tabs>
        <w:ind w:left="737" w:hanging="397"/>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val="0"/>
        <w:bCs w:val="0"/>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0C"/>
    <w:multiLevelType w:val="singleLevel"/>
    <w:tmpl w:val="0000000C"/>
    <w:name w:val="WW8Num23"/>
    <w:lvl w:ilvl="0">
      <w:start w:val="1"/>
      <w:numFmt w:val="decimal"/>
      <w:lvlText w:val="%1."/>
      <w:lvlJc w:val="left"/>
      <w:pPr>
        <w:tabs>
          <w:tab w:val="num" w:pos="340"/>
        </w:tabs>
        <w:ind w:left="340" w:hanging="340"/>
      </w:pPr>
    </w:lvl>
  </w:abstractNum>
  <w:abstractNum w:abstractNumId="12" w15:restartNumberingAfterBreak="0">
    <w:nsid w:val="0000000D"/>
    <w:multiLevelType w:val="singleLevel"/>
    <w:tmpl w:val="0000000D"/>
    <w:name w:val="WW8Num24"/>
    <w:lvl w:ilvl="0">
      <w:start w:val="1"/>
      <w:numFmt w:val="bullet"/>
      <w:lvlText w:val="o"/>
      <w:lvlJc w:val="left"/>
      <w:pPr>
        <w:tabs>
          <w:tab w:val="num" w:pos="1440"/>
        </w:tabs>
        <w:ind w:left="1440" w:hanging="360"/>
      </w:pPr>
      <w:rPr>
        <w:rFonts w:ascii="Courier New" w:hAnsi="Courier New" w:cs="Courier New"/>
        <w:b w:val="0"/>
        <w:i w:val="0"/>
        <w:sz w:val="22"/>
        <w:szCs w:val="22"/>
      </w:rPr>
    </w:lvl>
  </w:abstractNum>
  <w:abstractNum w:abstractNumId="13" w15:restartNumberingAfterBreak="0">
    <w:nsid w:val="0000000E"/>
    <w:multiLevelType w:val="singleLevel"/>
    <w:tmpl w:val="0000000E"/>
    <w:name w:val="WW8Num25"/>
    <w:lvl w:ilvl="0">
      <w:start w:val="1"/>
      <w:numFmt w:val="bullet"/>
      <w:lvlText w:val=""/>
      <w:lvlJc w:val="left"/>
      <w:pPr>
        <w:tabs>
          <w:tab w:val="num" w:pos="284"/>
        </w:tabs>
        <w:ind w:left="284" w:hanging="284"/>
      </w:pPr>
      <w:rPr>
        <w:rFonts w:ascii="Symbol" w:hAnsi="Symbol" w:cs="Symbol"/>
        <w:b w:val="0"/>
        <w:bCs w:val="0"/>
      </w:rPr>
    </w:lvl>
  </w:abstractNum>
  <w:abstractNum w:abstractNumId="14" w15:restartNumberingAfterBreak="0">
    <w:nsid w:val="0000000F"/>
    <w:multiLevelType w:val="singleLevel"/>
    <w:tmpl w:val="0000000F"/>
    <w:name w:val="WW8Num27"/>
    <w:lvl w:ilvl="0">
      <w:start w:val="1"/>
      <w:numFmt w:val="decimal"/>
      <w:lvlText w:val="%1."/>
      <w:lvlJc w:val="left"/>
      <w:pPr>
        <w:tabs>
          <w:tab w:val="num" w:pos="360"/>
        </w:tabs>
        <w:ind w:left="360" w:hanging="360"/>
      </w:pPr>
    </w:lvl>
  </w:abstractNum>
  <w:abstractNum w:abstractNumId="15" w15:restartNumberingAfterBreak="0">
    <w:nsid w:val="00000010"/>
    <w:multiLevelType w:val="multilevel"/>
    <w:tmpl w:val="00000010"/>
    <w:name w:val="WW8Num28"/>
    <w:lvl w:ilvl="0">
      <w:start w:val="1"/>
      <w:numFmt w:val="decimal"/>
      <w:lvlText w:val="%1"/>
      <w:lvlJc w:val="left"/>
      <w:pPr>
        <w:tabs>
          <w:tab w:val="num" w:pos="705"/>
        </w:tabs>
        <w:ind w:left="705" w:hanging="705"/>
      </w:pPr>
    </w:lvl>
    <w:lvl w:ilvl="1">
      <w:start w:val="4"/>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00000011"/>
    <w:multiLevelType w:val="singleLevel"/>
    <w:tmpl w:val="00000011"/>
    <w:name w:val="WW8Num29"/>
    <w:lvl w:ilvl="0">
      <w:start w:val="1"/>
      <w:numFmt w:val="lowerLetter"/>
      <w:lvlText w:val="%1)"/>
      <w:lvlJc w:val="left"/>
      <w:pPr>
        <w:tabs>
          <w:tab w:val="num" w:pos="0"/>
        </w:tabs>
        <w:ind w:left="1430" w:hanging="720"/>
      </w:pPr>
      <w:rPr>
        <w:rFonts w:ascii="Aller" w:eastAsia="Times New Roman" w:hAnsi="Aller" w:cs="Times New Roman"/>
        <w:b w:val="0"/>
      </w:rPr>
    </w:lvl>
  </w:abstractNum>
  <w:abstractNum w:abstractNumId="17" w15:restartNumberingAfterBreak="0">
    <w:nsid w:val="00000012"/>
    <w:multiLevelType w:val="multilevel"/>
    <w:tmpl w:val="00000012"/>
    <w:name w:val="WW8Num30"/>
    <w:lvl w:ilvl="0">
      <w:start w:val="1"/>
      <w:numFmt w:val="decimal"/>
      <w:lvlText w:val="%1."/>
      <w:lvlJc w:val="left"/>
      <w:pPr>
        <w:tabs>
          <w:tab w:val="num" w:pos="284"/>
        </w:tabs>
        <w:ind w:left="284" w:hanging="284"/>
      </w:pPr>
      <w:rPr>
        <w:b w:val="0"/>
        <w:bCs w:val="0"/>
      </w:rPr>
    </w:lvl>
    <w:lvl w:ilvl="1">
      <w:start w:val="1"/>
      <w:numFmt w:val="decimal"/>
      <w:lvlText w:val="%2)"/>
      <w:lvlJc w:val="left"/>
      <w:pPr>
        <w:tabs>
          <w:tab w:val="num" w:pos="624"/>
        </w:tabs>
        <w:ind w:left="624" w:hanging="340"/>
      </w:pPr>
    </w:lvl>
    <w:lvl w:ilvl="2">
      <w:start w:val="1"/>
      <w:numFmt w:val="lowerRoman"/>
      <w:lvlText w:val="%3."/>
      <w:lvlJc w:val="right"/>
      <w:pPr>
        <w:tabs>
          <w:tab w:val="num" w:pos="216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00000013"/>
    <w:multiLevelType w:val="singleLevel"/>
    <w:tmpl w:val="00000013"/>
    <w:name w:val="WW8Num31"/>
    <w:lvl w:ilvl="0">
      <w:start w:val="1"/>
      <w:numFmt w:val="lowerRoman"/>
      <w:lvlText w:val="(%1)"/>
      <w:lvlJc w:val="left"/>
      <w:pPr>
        <w:tabs>
          <w:tab w:val="num" w:pos="0"/>
        </w:tabs>
        <w:ind w:left="780" w:hanging="720"/>
      </w:pPr>
      <w:rPr>
        <w:b/>
        <w:bCs/>
      </w:rPr>
    </w:lvl>
  </w:abstractNum>
  <w:abstractNum w:abstractNumId="19" w15:restartNumberingAfterBreak="0">
    <w:nsid w:val="00000014"/>
    <w:multiLevelType w:val="singleLevel"/>
    <w:tmpl w:val="00000014"/>
    <w:name w:val="WW8Num32"/>
    <w:lvl w:ilvl="0">
      <w:start w:val="1"/>
      <w:numFmt w:val="bullet"/>
      <w:lvlText w:val="–"/>
      <w:lvlJc w:val="left"/>
      <w:pPr>
        <w:tabs>
          <w:tab w:val="num" w:pos="738"/>
        </w:tabs>
        <w:ind w:left="738" w:hanging="170"/>
      </w:pPr>
      <w:rPr>
        <w:rFonts w:ascii="Times New Roman" w:hAnsi="Times New Roman" w:cs="Times New Roman"/>
      </w:rPr>
    </w:lvl>
  </w:abstractNum>
  <w:abstractNum w:abstractNumId="20" w15:restartNumberingAfterBreak="0">
    <w:nsid w:val="00000015"/>
    <w:multiLevelType w:val="singleLevel"/>
    <w:tmpl w:val="00000015"/>
    <w:name w:val="WW8Num33"/>
    <w:lvl w:ilvl="0">
      <w:start w:val="1"/>
      <w:numFmt w:val="lowerLetter"/>
      <w:lvlText w:val="%1)"/>
      <w:lvlJc w:val="left"/>
      <w:pPr>
        <w:tabs>
          <w:tab w:val="num" w:pos="0"/>
        </w:tabs>
        <w:ind w:left="1920" w:hanging="360"/>
      </w:pPr>
      <w:rPr>
        <w:sz w:val="22"/>
      </w:rPr>
    </w:lvl>
  </w:abstractNum>
  <w:abstractNum w:abstractNumId="21" w15:restartNumberingAfterBreak="0">
    <w:nsid w:val="00000016"/>
    <w:multiLevelType w:val="singleLevel"/>
    <w:tmpl w:val="00000016"/>
    <w:name w:val="WW8Num35"/>
    <w:lvl w:ilvl="0">
      <w:start w:val="1"/>
      <w:numFmt w:val="bullet"/>
      <w:lvlText w:val=""/>
      <w:lvlJc w:val="left"/>
      <w:pPr>
        <w:tabs>
          <w:tab w:val="num" w:pos="340"/>
        </w:tabs>
        <w:ind w:left="340" w:hanging="340"/>
      </w:pPr>
      <w:rPr>
        <w:rFonts w:ascii="Symbol" w:hAnsi="Symbol" w:cs="Symbol"/>
      </w:rPr>
    </w:lvl>
  </w:abstractNum>
  <w:abstractNum w:abstractNumId="22" w15:restartNumberingAfterBreak="0">
    <w:nsid w:val="00000017"/>
    <w:multiLevelType w:val="singleLevel"/>
    <w:tmpl w:val="00000017"/>
    <w:name w:val="WW8Num36"/>
    <w:lvl w:ilvl="0">
      <w:start w:val="1"/>
      <w:numFmt w:val="decimal"/>
      <w:lvlText w:val="%1."/>
      <w:lvlJc w:val="left"/>
      <w:pPr>
        <w:tabs>
          <w:tab w:val="num" w:pos="360"/>
        </w:tabs>
        <w:ind w:left="360" w:hanging="360"/>
      </w:pPr>
      <w:rPr>
        <w:b w:val="0"/>
        <w:bCs w:val="0"/>
        <w:i w:val="0"/>
        <w:iCs w:val="0"/>
        <w:u w:val="none"/>
      </w:rPr>
    </w:lvl>
  </w:abstractNum>
  <w:abstractNum w:abstractNumId="23" w15:restartNumberingAfterBreak="0">
    <w:nsid w:val="00000018"/>
    <w:multiLevelType w:val="singleLevel"/>
    <w:tmpl w:val="00000018"/>
    <w:name w:val="WW8Num37"/>
    <w:lvl w:ilvl="0">
      <w:start w:val="1"/>
      <w:numFmt w:val="decimal"/>
      <w:lvlText w:val="%1."/>
      <w:lvlJc w:val="left"/>
      <w:pPr>
        <w:tabs>
          <w:tab w:val="num" w:pos="340"/>
        </w:tabs>
        <w:ind w:left="340" w:hanging="340"/>
      </w:pPr>
      <w:rPr>
        <w:b w:val="0"/>
        <w:bCs w:val="0"/>
      </w:rPr>
    </w:lvl>
  </w:abstractNum>
  <w:abstractNum w:abstractNumId="24" w15:restartNumberingAfterBreak="0">
    <w:nsid w:val="00000019"/>
    <w:multiLevelType w:val="multilevel"/>
    <w:tmpl w:val="00000019"/>
    <w:name w:val="WW8Num38"/>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5" w15:restartNumberingAfterBreak="0">
    <w:nsid w:val="0000001A"/>
    <w:multiLevelType w:val="singleLevel"/>
    <w:tmpl w:val="0000001A"/>
    <w:name w:val="WW8Num39"/>
    <w:lvl w:ilvl="0">
      <w:start w:val="1"/>
      <w:numFmt w:val="lowerLetter"/>
      <w:lvlText w:val="%1)"/>
      <w:lvlJc w:val="left"/>
      <w:pPr>
        <w:tabs>
          <w:tab w:val="num" w:pos="0"/>
        </w:tabs>
        <w:ind w:left="928" w:hanging="360"/>
      </w:pPr>
    </w:lvl>
  </w:abstractNum>
  <w:abstractNum w:abstractNumId="26" w15:restartNumberingAfterBreak="0">
    <w:nsid w:val="0000001B"/>
    <w:multiLevelType w:val="singleLevel"/>
    <w:tmpl w:val="0000001B"/>
    <w:name w:val="WW8Num40"/>
    <w:lvl w:ilvl="0">
      <w:start w:val="1"/>
      <w:numFmt w:val="bullet"/>
      <w:lvlText w:val=""/>
      <w:lvlJc w:val="left"/>
      <w:pPr>
        <w:tabs>
          <w:tab w:val="num" w:pos="1724"/>
        </w:tabs>
        <w:ind w:left="1724" w:hanging="360"/>
      </w:pPr>
      <w:rPr>
        <w:rFonts w:ascii="Symbol" w:hAnsi="Symbol" w:cs="Symbol"/>
      </w:rPr>
    </w:lvl>
  </w:abstractNum>
  <w:abstractNum w:abstractNumId="27" w15:restartNumberingAfterBreak="0">
    <w:nsid w:val="0000001C"/>
    <w:multiLevelType w:val="singleLevel"/>
    <w:tmpl w:val="0000001C"/>
    <w:name w:val="WW8Num41"/>
    <w:lvl w:ilvl="0">
      <w:start w:val="1"/>
      <w:numFmt w:val="lowerLetter"/>
      <w:lvlText w:val="%1)"/>
      <w:lvlJc w:val="left"/>
      <w:pPr>
        <w:tabs>
          <w:tab w:val="num" w:pos="644"/>
        </w:tabs>
        <w:ind w:left="644" w:hanging="360"/>
      </w:pPr>
    </w:lvl>
  </w:abstractNum>
  <w:abstractNum w:abstractNumId="28" w15:restartNumberingAfterBreak="0">
    <w:nsid w:val="0000001D"/>
    <w:multiLevelType w:val="singleLevel"/>
    <w:tmpl w:val="0000001D"/>
    <w:name w:val="WW8Num42"/>
    <w:lvl w:ilvl="0">
      <w:start w:val="1"/>
      <w:numFmt w:val="decimal"/>
      <w:lvlText w:val="%1."/>
      <w:lvlJc w:val="left"/>
      <w:pPr>
        <w:tabs>
          <w:tab w:val="num" w:pos="0"/>
        </w:tabs>
        <w:ind w:left="360" w:hanging="360"/>
      </w:pPr>
    </w:lvl>
  </w:abstractNum>
  <w:abstractNum w:abstractNumId="29" w15:restartNumberingAfterBreak="0">
    <w:nsid w:val="0000001E"/>
    <w:multiLevelType w:val="singleLevel"/>
    <w:tmpl w:val="0000001E"/>
    <w:name w:val="WW8Num44"/>
    <w:lvl w:ilvl="0">
      <w:start w:val="1"/>
      <w:numFmt w:val="decimal"/>
      <w:lvlText w:val="%1."/>
      <w:lvlJc w:val="left"/>
      <w:pPr>
        <w:tabs>
          <w:tab w:val="num" w:pos="284"/>
        </w:tabs>
        <w:ind w:left="284" w:hanging="284"/>
      </w:pPr>
      <w:rPr>
        <w:b w:val="0"/>
        <w:bCs w:val="0"/>
      </w:rPr>
    </w:lvl>
  </w:abstractNum>
  <w:abstractNum w:abstractNumId="30" w15:restartNumberingAfterBreak="0">
    <w:nsid w:val="010A0922"/>
    <w:multiLevelType w:val="multilevel"/>
    <w:tmpl w:val="1FD6A568"/>
    <w:styleLink w:val="WWNum1"/>
    <w:lvl w:ilvl="0">
      <w:start w:val="1"/>
      <w:numFmt w:val="upperRoman"/>
      <w:lvlText w:val="%1."/>
      <w:lvlJc w:val="left"/>
    </w:lvl>
    <w:lvl w:ilvl="1">
      <w:start w:val="1"/>
      <w:numFmt w:val="decimal"/>
      <w:lvlText w:val="%2"/>
      <w:lvlJc w:val="left"/>
      <w:rPr>
        <w:rFonts w:ascii="Arial" w:hAnsi="Arial"/>
        <w:b/>
        <w:bCs/>
        <w:color w:val="auto"/>
        <w:sz w:val="22"/>
      </w:rPr>
    </w:lvl>
    <w:lvl w:ilvl="2">
      <w:start w:val="1"/>
      <w:numFmt w:val="decimal"/>
      <w:lvlText w:val="%3)"/>
      <w:lvlJc w:val="left"/>
      <w:rPr>
        <w:rFonts w:ascii="Arial" w:hAnsi="Arial"/>
        <w:b/>
        <w:bCs/>
        <w:sz w:val="22"/>
      </w:rPr>
    </w:lvl>
    <w:lvl w:ilvl="3">
      <w:start w:val="1"/>
      <w:numFmt w:val="lowerLetter"/>
      <w:lvlText w:val="%4)"/>
      <w:lvlJc w:val="left"/>
      <w:rPr>
        <w:b/>
        <w:bCs/>
      </w:rPr>
    </w:lvl>
    <w:lvl w:ilvl="4">
      <w:start w:val="1"/>
      <w:numFmt w:val="none"/>
      <w:lvlText w:val="%5-"/>
      <w:lvlJc w:val="left"/>
      <w:rPr>
        <w:b w:val="0"/>
        <w:bCs w:val="0"/>
      </w:rPr>
    </w:lvl>
    <w:lvl w:ilvl="5">
      <w:start w:val="1"/>
      <w:numFmt w:val="decimal"/>
      <w:lvlText w:val="%6."/>
      <w:lvlJc w:val="left"/>
      <w:rPr>
        <w:rFonts w:ascii="Arial" w:hAnsi="Arial"/>
        <w:b/>
        <w:bCs/>
        <w:sz w:val="22"/>
      </w:rPr>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0">
    <w:nsid w:val="022B4A36"/>
    <w:multiLevelType w:val="hybridMultilevel"/>
    <w:tmpl w:val="C6427EE6"/>
    <w:lvl w:ilvl="0" w:tplc="295AA588">
      <w:start w:val="48"/>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2" w15:restartNumberingAfterBreak="0">
    <w:nsid w:val="03910044"/>
    <w:multiLevelType w:val="hybridMultilevel"/>
    <w:tmpl w:val="9ABEFA9A"/>
    <w:lvl w:ilvl="0" w:tplc="7FF8DC9E">
      <w:start w:val="1"/>
      <w:numFmt w:val="lowerLetter"/>
      <w:lvlText w:val="%1)"/>
      <w:lvlJc w:val="left"/>
      <w:pPr>
        <w:ind w:left="1146" w:hanging="720"/>
      </w:pPr>
      <w:rPr>
        <w:rFonts w:ascii="Blogger Sans" w:eastAsia="Times New Roman" w:hAnsi="Blogger Sans" w:cs="Calibri"/>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044464B7"/>
    <w:multiLevelType w:val="hybridMultilevel"/>
    <w:tmpl w:val="F3CA3E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BF974E7"/>
    <w:multiLevelType w:val="hybridMultilevel"/>
    <w:tmpl w:val="0DA2647A"/>
    <w:lvl w:ilvl="0" w:tplc="04150017">
      <w:start w:val="1"/>
      <w:numFmt w:val="lowerLetter"/>
      <w:lvlText w:val="%1)"/>
      <w:lvlJc w:val="left"/>
      <w:pPr>
        <w:tabs>
          <w:tab w:val="num" w:pos="928"/>
        </w:tabs>
        <w:ind w:left="928" w:hanging="360"/>
      </w:pPr>
      <w:rPr>
        <w:rFonts w:hint="default"/>
        <w:b w:val="0"/>
        <w:color w:val="auto"/>
        <w:sz w:val="22"/>
        <w:szCs w:val="24"/>
      </w:rPr>
    </w:lvl>
    <w:lvl w:ilvl="1" w:tplc="04150019" w:tentative="1">
      <w:start w:val="1"/>
      <w:numFmt w:val="lowerLetter"/>
      <w:lvlText w:val="%2."/>
      <w:lvlJc w:val="left"/>
      <w:pPr>
        <w:ind w:left="928" w:hanging="360"/>
      </w:pPr>
    </w:lvl>
    <w:lvl w:ilvl="2" w:tplc="0415001B" w:tentative="1">
      <w:start w:val="1"/>
      <w:numFmt w:val="lowerRoman"/>
      <w:lvlText w:val="%3."/>
      <w:lvlJc w:val="right"/>
      <w:pPr>
        <w:ind w:left="1648" w:hanging="180"/>
      </w:pPr>
    </w:lvl>
    <w:lvl w:ilvl="3" w:tplc="0415000F" w:tentative="1">
      <w:start w:val="1"/>
      <w:numFmt w:val="decimal"/>
      <w:lvlText w:val="%4."/>
      <w:lvlJc w:val="left"/>
      <w:pPr>
        <w:ind w:left="2368" w:hanging="360"/>
      </w:pPr>
    </w:lvl>
    <w:lvl w:ilvl="4" w:tplc="04150019" w:tentative="1">
      <w:start w:val="1"/>
      <w:numFmt w:val="lowerLetter"/>
      <w:lvlText w:val="%5."/>
      <w:lvlJc w:val="left"/>
      <w:pPr>
        <w:ind w:left="3088" w:hanging="360"/>
      </w:pPr>
    </w:lvl>
    <w:lvl w:ilvl="5" w:tplc="0415001B" w:tentative="1">
      <w:start w:val="1"/>
      <w:numFmt w:val="lowerRoman"/>
      <w:lvlText w:val="%6."/>
      <w:lvlJc w:val="right"/>
      <w:pPr>
        <w:ind w:left="3808" w:hanging="180"/>
      </w:pPr>
    </w:lvl>
    <w:lvl w:ilvl="6" w:tplc="0415000F" w:tentative="1">
      <w:start w:val="1"/>
      <w:numFmt w:val="decimal"/>
      <w:lvlText w:val="%7."/>
      <w:lvlJc w:val="left"/>
      <w:pPr>
        <w:ind w:left="4528" w:hanging="360"/>
      </w:pPr>
    </w:lvl>
    <w:lvl w:ilvl="7" w:tplc="04150019" w:tentative="1">
      <w:start w:val="1"/>
      <w:numFmt w:val="lowerLetter"/>
      <w:lvlText w:val="%8."/>
      <w:lvlJc w:val="left"/>
      <w:pPr>
        <w:ind w:left="5248" w:hanging="360"/>
      </w:pPr>
    </w:lvl>
    <w:lvl w:ilvl="8" w:tplc="0415001B" w:tentative="1">
      <w:start w:val="1"/>
      <w:numFmt w:val="lowerRoman"/>
      <w:lvlText w:val="%9."/>
      <w:lvlJc w:val="right"/>
      <w:pPr>
        <w:ind w:left="5968" w:hanging="180"/>
      </w:pPr>
    </w:lvl>
  </w:abstractNum>
  <w:abstractNum w:abstractNumId="35" w15:restartNumberingAfterBreak="0">
    <w:nsid w:val="0E6857C3"/>
    <w:multiLevelType w:val="multilevel"/>
    <w:tmpl w:val="B7A00AF8"/>
    <w:styleLink w:val="Styl1"/>
    <w:lvl w:ilvl="0">
      <w:start w:val="1"/>
      <w:numFmt w:val="lowerLetter"/>
      <w:lvlText w:val="%1)"/>
      <w:lvlJc w:val="left"/>
      <w:pPr>
        <w:ind w:left="360" w:hanging="360"/>
      </w:pPr>
      <w:rPr>
        <w:rFonts w:ascii="Calibri" w:eastAsia="Times New Roman" w:hAnsi="Calibri" w:cs="Calibri"/>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6" w15:restartNumberingAfterBreak="0">
    <w:nsid w:val="148D2134"/>
    <w:multiLevelType w:val="hybridMultilevel"/>
    <w:tmpl w:val="C9624F8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169A56AB"/>
    <w:multiLevelType w:val="hybridMultilevel"/>
    <w:tmpl w:val="69C407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1DB1512F"/>
    <w:multiLevelType w:val="hybridMultilevel"/>
    <w:tmpl w:val="32881A9C"/>
    <w:lvl w:ilvl="0" w:tplc="13DC1F86">
      <w:start w:val="1"/>
      <w:numFmt w:val="lowerLetter"/>
      <w:lvlText w:val="%1)"/>
      <w:lvlJc w:val="left"/>
      <w:pPr>
        <w:tabs>
          <w:tab w:val="num" w:pos="928"/>
        </w:tabs>
        <w:ind w:left="928" w:hanging="360"/>
      </w:pPr>
      <w:rPr>
        <w:rFonts w:hint="default"/>
        <w:b w:val="0"/>
        <w:color w:val="auto"/>
        <w:sz w:val="22"/>
        <w:szCs w:val="24"/>
      </w:rPr>
    </w:lvl>
    <w:lvl w:ilvl="1" w:tplc="04150019" w:tentative="1">
      <w:start w:val="1"/>
      <w:numFmt w:val="lowerLetter"/>
      <w:lvlText w:val="%2."/>
      <w:lvlJc w:val="left"/>
      <w:pPr>
        <w:ind w:left="928" w:hanging="360"/>
      </w:pPr>
    </w:lvl>
    <w:lvl w:ilvl="2" w:tplc="0415001B" w:tentative="1">
      <w:start w:val="1"/>
      <w:numFmt w:val="lowerRoman"/>
      <w:lvlText w:val="%3."/>
      <w:lvlJc w:val="right"/>
      <w:pPr>
        <w:ind w:left="1648" w:hanging="180"/>
      </w:pPr>
    </w:lvl>
    <w:lvl w:ilvl="3" w:tplc="0415000F" w:tentative="1">
      <w:start w:val="1"/>
      <w:numFmt w:val="decimal"/>
      <w:lvlText w:val="%4."/>
      <w:lvlJc w:val="left"/>
      <w:pPr>
        <w:ind w:left="2368" w:hanging="360"/>
      </w:pPr>
    </w:lvl>
    <w:lvl w:ilvl="4" w:tplc="04150019" w:tentative="1">
      <w:start w:val="1"/>
      <w:numFmt w:val="lowerLetter"/>
      <w:lvlText w:val="%5."/>
      <w:lvlJc w:val="left"/>
      <w:pPr>
        <w:ind w:left="3088" w:hanging="360"/>
      </w:pPr>
    </w:lvl>
    <w:lvl w:ilvl="5" w:tplc="0415001B" w:tentative="1">
      <w:start w:val="1"/>
      <w:numFmt w:val="lowerRoman"/>
      <w:lvlText w:val="%6."/>
      <w:lvlJc w:val="right"/>
      <w:pPr>
        <w:ind w:left="3808" w:hanging="180"/>
      </w:pPr>
    </w:lvl>
    <w:lvl w:ilvl="6" w:tplc="0415000F" w:tentative="1">
      <w:start w:val="1"/>
      <w:numFmt w:val="decimal"/>
      <w:lvlText w:val="%7."/>
      <w:lvlJc w:val="left"/>
      <w:pPr>
        <w:ind w:left="4528" w:hanging="360"/>
      </w:pPr>
    </w:lvl>
    <w:lvl w:ilvl="7" w:tplc="04150019" w:tentative="1">
      <w:start w:val="1"/>
      <w:numFmt w:val="lowerLetter"/>
      <w:lvlText w:val="%8."/>
      <w:lvlJc w:val="left"/>
      <w:pPr>
        <w:ind w:left="5248" w:hanging="360"/>
      </w:pPr>
    </w:lvl>
    <w:lvl w:ilvl="8" w:tplc="0415001B" w:tentative="1">
      <w:start w:val="1"/>
      <w:numFmt w:val="lowerRoman"/>
      <w:lvlText w:val="%9."/>
      <w:lvlJc w:val="right"/>
      <w:pPr>
        <w:ind w:left="5968" w:hanging="180"/>
      </w:pPr>
    </w:lvl>
  </w:abstractNum>
  <w:abstractNum w:abstractNumId="39" w15:restartNumberingAfterBreak="0">
    <w:nsid w:val="228A4DD0"/>
    <w:multiLevelType w:val="hybridMultilevel"/>
    <w:tmpl w:val="6D26CE8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98054EA"/>
    <w:multiLevelType w:val="multilevel"/>
    <w:tmpl w:val="BA1667A0"/>
    <w:name w:val="WW8Num124"/>
    <w:lvl w:ilvl="0">
      <w:start w:val="1"/>
      <w:numFmt w:val="decimal"/>
      <w:lvlText w:val="%1."/>
      <w:lvlJc w:val="left"/>
      <w:pPr>
        <w:tabs>
          <w:tab w:val="num" w:pos="340"/>
        </w:tabs>
        <w:ind w:left="340" w:hanging="340"/>
      </w:pPr>
      <w:rPr>
        <w:rFonts w:hint="default"/>
        <w:b w:val="0"/>
        <w:strike w:val="0"/>
      </w:rPr>
    </w:lvl>
    <w:lvl w:ilvl="1">
      <w:start w:val="1"/>
      <w:numFmt w:val="decimal"/>
      <w:lvlText w:val="%2)"/>
      <w:lvlJc w:val="left"/>
      <w:pPr>
        <w:tabs>
          <w:tab w:val="num" w:pos="680"/>
        </w:tabs>
        <w:ind w:left="680" w:hanging="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Calibri" w:eastAsia="Times New Roman" w:hAnsi="Calibri" w:cs="Calibri"/>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15:restartNumberingAfterBreak="0">
    <w:nsid w:val="2A855981"/>
    <w:multiLevelType w:val="hybridMultilevel"/>
    <w:tmpl w:val="D222DA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B4A6CB4"/>
    <w:multiLevelType w:val="hybridMultilevel"/>
    <w:tmpl w:val="6CD474D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2D426D3E"/>
    <w:multiLevelType w:val="hybridMultilevel"/>
    <w:tmpl w:val="58F4DEBC"/>
    <w:lvl w:ilvl="0" w:tplc="7BB8CBA8">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44" w15:restartNumberingAfterBreak="0">
    <w:nsid w:val="2DC80C69"/>
    <w:multiLevelType w:val="hybridMultilevel"/>
    <w:tmpl w:val="95705970"/>
    <w:lvl w:ilvl="0" w:tplc="04150001">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45"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46" w15:restartNumberingAfterBreak="0">
    <w:nsid w:val="34C65798"/>
    <w:multiLevelType w:val="hybridMultilevel"/>
    <w:tmpl w:val="66B0E4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35C62115"/>
    <w:multiLevelType w:val="hybridMultilevel"/>
    <w:tmpl w:val="FF68EE88"/>
    <w:lvl w:ilvl="0" w:tplc="04150017">
      <w:start w:val="1"/>
      <w:numFmt w:val="lowerLetter"/>
      <w:lvlText w:val="%1)"/>
      <w:lvlJc w:val="left"/>
      <w:pPr>
        <w:ind w:left="644" w:hanging="360"/>
      </w:pPr>
      <w:rPr>
        <w:rFonts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8" w15:restartNumberingAfterBreak="0">
    <w:nsid w:val="35CE54A3"/>
    <w:multiLevelType w:val="hybridMultilevel"/>
    <w:tmpl w:val="8760EF66"/>
    <w:lvl w:ilvl="0" w:tplc="04150017">
      <w:start w:val="1"/>
      <w:numFmt w:val="lowerLetter"/>
      <w:lvlText w:val="%1)"/>
      <w:lvlJc w:val="left"/>
      <w:pPr>
        <w:tabs>
          <w:tab w:val="num" w:pos="1440"/>
        </w:tabs>
        <w:ind w:left="1440" w:hanging="360"/>
      </w:pPr>
      <w:rPr>
        <w:rFonts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63F3E22"/>
    <w:multiLevelType w:val="multilevel"/>
    <w:tmpl w:val="F5BA9DEC"/>
    <w:lvl w:ilvl="0">
      <w:start w:val="1"/>
      <w:numFmt w:val="decimal"/>
      <w:lvlText w:val="%1."/>
      <w:lvlJc w:val="left"/>
      <w:pPr>
        <w:ind w:left="218" w:hanging="360"/>
      </w:pPr>
      <w:rPr>
        <w:rFonts w:hint="default"/>
      </w:rPr>
    </w:lvl>
    <w:lvl w:ilvl="1">
      <w:start w:val="1"/>
      <w:numFmt w:val="decimal"/>
      <w:isLgl/>
      <w:lvlText w:val="%1.%2"/>
      <w:lvlJc w:val="left"/>
      <w:pPr>
        <w:ind w:left="786" w:hanging="360"/>
      </w:pPr>
      <w:rPr>
        <w:rFonts w:hint="default"/>
        <w:color w:val="000000"/>
      </w:rPr>
    </w:lvl>
    <w:lvl w:ilvl="2">
      <w:start w:val="1"/>
      <w:numFmt w:val="decimal"/>
      <w:isLgl/>
      <w:lvlText w:val="%1.%2.%3"/>
      <w:lvlJc w:val="left"/>
      <w:pPr>
        <w:ind w:left="1571" w:hanging="720"/>
      </w:pPr>
      <w:rPr>
        <w:rFonts w:hint="default"/>
        <w:color w:val="000000"/>
      </w:rPr>
    </w:lvl>
    <w:lvl w:ilvl="3">
      <w:start w:val="1"/>
      <w:numFmt w:val="decimal"/>
      <w:isLgl/>
      <w:lvlText w:val="%1.%2.%3.%4"/>
      <w:lvlJc w:val="left"/>
      <w:pPr>
        <w:ind w:left="1004" w:hanging="720"/>
      </w:pPr>
      <w:rPr>
        <w:rFonts w:hint="default"/>
        <w:color w:val="000000"/>
      </w:rPr>
    </w:lvl>
    <w:lvl w:ilvl="4">
      <w:start w:val="1"/>
      <w:numFmt w:val="decimal"/>
      <w:isLgl/>
      <w:lvlText w:val="%1.%2.%3.%4.%5"/>
      <w:lvlJc w:val="left"/>
      <w:pPr>
        <w:ind w:left="1506" w:hanging="1080"/>
      </w:pPr>
      <w:rPr>
        <w:rFonts w:hint="default"/>
        <w:color w:val="000000"/>
      </w:rPr>
    </w:lvl>
    <w:lvl w:ilvl="5">
      <w:start w:val="1"/>
      <w:numFmt w:val="decimal"/>
      <w:isLgl/>
      <w:lvlText w:val="%1.%2.%3.%4.%5.%6"/>
      <w:lvlJc w:val="left"/>
      <w:pPr>
        <w:ind w:left="1648" w:hanging="1080"/>
      </w:pPr>
      <w:rPr>
        <w:rFonts w:hint="default"/>
        <w:color w:val="000000"/>
      </w:rPr>
    </w:lvl>
    <w:lvl w:ilvl="6">
      <w:start w:val="1"/>
      <w:numFmt w:val="decimal"/>
      <w:isLgl/>
      <w:lvlText w:val="%1.%2.%3.%4.%5.%6.%7"/>
      <w:lvlJc w:val="left"/>
      <w:pPr>
        <w:ind w:left="2150" w:hanging="1440"/>
      </w:pPr>
      <w:rPr>
        <w:rFonts w:hint="default"/>
        <w:color w:val="000000"/>
      </w:rPr>
    </w:lvl>
    <w:lvl w:ilvl="7">
      <w:start w:val="1"/>
      <w:numFmt w:val="decimal"/>
      <w:isLgl/>
      <w:lvlText w:val="%1.%2.%3.%4.%5.%6.%7.%8"/>
      <w:lvlJc w:val="left"/>
      <w:pPr>
        <w:ind w:left="2292" w:hanging="1440"/>
      </w:pPr>
      <w:rPr>
        <w:rFonts w:hint="default"/>
        <w:color w:val="000000"/>
      </w:rPr>
    </w:lvl>
    <w:lvl w:ilvl="8">
      <w:start w:val="1"/>
      <w:numFmt w:val="decimal"/>
      <w:isLgl/>
      <w:lvlText w:val="%1.%2.%3.%4.%5.%6.%7.%8.%9"/>
      <w:lvlJc w:val="left"/>
      <w:pPr>
        <w:ind w:left="2794" w:hanging="1800"/>
      </w:pPr>
      <w:rPr>
        <w:rFonts w:hint="default"/>
        <w:color w:val="000000"/>
      </w:rPr>
    </w:lvl>
  </w:abstractNum>
  <w:abstractNum w:abstractNumId="50" w15:restartNumberingAfterBreak="0">
    <w:nsid w:val="380A173D"/>
    <w:multiLevelType w:val="multilevel"/>
    <w:tmpl w:val="258CD434"/>
    <w:name w:val="WW8Num1222"/>
    <w:lvl w:ilvl="0">
      <w:start w:val="3"/>
      <w:numFmt w:val="decimal"/>
      <w:lvlText w:val="%1."/>
      <w:lvlJc w:val="left"/>
      <w:pPr>
        <w:tabs>
          <w:tab w:val="num" w:pos="340"/>
        </w:tabs>
        <w:ind w:left="340" w:hanging="340"/>
      </w:pPr>
      <w:rPr>
        <w:rFonts w:hint="default"/>
        <w:b w:val="0"/>
        <w:strike w:val="0"/>
      </w:rPr>
    </w:lvl>
    <w:lvl w:ilvl="1">
      <w:start w:val="1"/>
      <w:numFmt w:val="decimal"/>
      <w:lvlText w:val="%2)"/>
      <w:lvlJc w:val="left"/>
      <w:pPr>
        <w:tabs>
          <w:tab w:val="num" w:pos="680"/>
        </w:tabs>
        <w:ind w:left="680" w:hanging="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15:restartNumberingAfterBreak="0">
    <w:nsid w:val="3E5034E9"/>
    <w:multiLevelType w:val="hybridMultilevel"/>
    <w:tmpl w:val="74320324"/>
    <w:lvl w:ilvl="0" w:tplc="7BB8CBA8">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52" w15:restartNumberingAfterBreak="0">
    <w:nsid w:val="41ED55A4"/>
    <w:multiLevelType w:val="hybridMultilevel"/>
    <w:tmpl w:val="F9ACCD66"/>
    <w:lvl w:ilvl="0" w:tplc="7BB8CBA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3" w15:restartNumberingAfterBreak="0">
    <w:nsid w:val="431821FC"/>
    <w:multiLevelType w:val="hybridMultilevel"/>
    <w:tmpl w:val="32E25404"/>
    <w:lvl w:ilvl="0" w:tplc="04150013">
      <w:start w:val="1"/>
      <w:numFmt w:val="upperRoman"/>
      <w:lvlText w:val="%1."/>
      <w:lvlJc w:val="right"/>
      <w:pPr>
        <w:ind w:left="1440" w:hanging="72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45F211B8"/>
    <w:multiLevelType w:val="hybridMultilevel"/>
    <w:tmpl w:val="38543C16"/>
    <w:lvl w:ilvl="0" w:tplc="9C88A034">
      <w:start w:val="1"/>
      <w:numFmt w:val="decimal"/>
      <w:lvlText w:val="%1."/>
      <w:lvlJc w:val="left"/>
      <w:pPr>
        <w:tabs>
          <w:tab w:val="num" w:pos="644"/>
        </w:tabs>
        <w:ind w:left="644" w:hanging="360"/>
      </w:pPr>
      <w:rPr>
        <w:rFonts w:ascii="Blogger Sans" w:hAnsi="Blogger Sans" w:cs="Calibri" w:hint="default"/>
        <w:b w:val="0"/>
        <w:color w:val="auto"/>
        <w:sz w:val="24"/>
        <w:szCs w:val="28"/>
      </w:rPr>
    </w:lvl>
    <w:lvl w:ilvl="1" w:tplc="04150019" w:tentative="1">
      <w:start w:val="1"/>
      <w:numFmt w:val="lowerLetter"/>
      <w:lvlText w:val="%2."/>
      <w:lvlJc w:val="left"/>
      <w:pPr>
        <w:ind w:left="644" w:hanging="360"/>
      </w:pPr>
    </w:lvl>
    <w:lvl w:ilvl="2" w:tplc="0415001B" w:tentative="1">
      <w:start w:val="1"/>
      <w:numFmt w:val="lowerRoman"/>
      <w:lvlText w:val="%3."/>
      <w:lvlJc w:val="right"/>
      <w:pPr>
        <w:ind w:left="1364" w:hanging="180"/>
      </w:pPr>
    </w:lvl>
    <w:lvl w:ilvl="3" w:tplc="0415000F" w:tentative="1">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55" w15:restartNumberingAfterBreak="0">
    <w:nsid w:val="463F29EF"/>
    <w:multiLevelType w:val="multilevel"/>
    <w:tmpl w:val="03F2B0C6"/>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472F2AAD"/>
    <w:multiLevelType w:val="multilevel"/>
    <w:tmpl w:val="76286B16"/>
    <w:name w:val="WW8Num123"/>
    <w:lvl w:ilvl="0">
      <w:start w:val="1"/>
      <w:numFmt w:val="decimal"/>
      <w:lvlText w:val="%1."/>
      <w:lvlJc w:val="left"/>
      <w:pPr>
        <w:tabs>
          <w:tab w:val="num" w:pos="340"/>
        </w:tabs>
        <w:ind w:left="340" w:hanging="340"/>
      </w:pPr>
      <w:rPr>
        <w:rFonts w:hint="default"/>
        <w:b w:val="0"/>
        <w:strike w:val="0"/>
      </w:rPr>
    </w:lvl>
    <w:lvl w:ilvl="1">
      <w:start w:val="1"/>
      <w:numFmt w:val="decimal"/>
      <w:lvlText w:val="%2)"/>
      <w:lvlJc w:val="left"/>
      <w:pPr>
        <w:tabs>
          <w:tab w:val="num" w:pos="680"/>
        </w:tabs>
        <w:ind w:left="680" w:hanging="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7" w15:restartNumberingAfterBreak="0">
    <w:nsid w:val="49103D98"/>
    <w:multiLevelType w:val="hybridMultilevel"/>
    <w:tmpl w:val="719CCD1E"/>
    <w:lvl w:ilvl="0" w:tplc="58A05768">
      <w:start w:val="10"/>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9E10168"/>
    <w:multiLevelType w:val="hybridMultilevel"/>
    <w:tmpl w:val="2EE471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B29299D"/>
    <w:multiLevelType w:val="hybridMultilevel"/>
    <w:tmpl w:val="7350406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54F742CE"/>
    <w:multiLevelType w:val="hybridMultilevel"/>
    <w:tmpl w:val="8534AC5C"/>
    <w:lvl w:ilvl="0" w:tplc="BC106098">
      <w:start w:val="1"/>
      <w:numFmt w:val="decimal"/>
      <w:lvlText w:val="%1."/>
      <w:lvlJc w:val="left"/>
      <w:pPr>
        <w:ind w:left="720" w:hanging="360"/>
      </w:pPr>
      <w:rPr>
        <w:rFonts w:hint="default"/>
        <w:b w:val="0"/>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70A6230"/>
    <w:multiLevelType w:val="multilevel"/>
    <w:tmpl w:val="BD9C9136"/>
    <w:lvl w:ilvl="0">
      <w:start w:val="1"/>
      <w:numFmt w:val="decimal"/>
      <w:pStyle w:val="TableParagraph"/>
      <w:lvlText w:val="%1."/>
      <w:lvlJc w:val="left"/>
      <w:pPr>
        <w:ind w:left="360" w:hanging="360"/>
      </w:pPr>
      <w:rPr>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5ABC3970"/>
    <w:multiLevelType w:val="hybridMultilevel"/>
    <w:tmpl w:val="62F6E4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5F1C77E6"/>
    <w:multiLevelType w:val="hybridMultilevel"/>
    <w:tmpl w:val="A0E4F14A"/>
    <w:lvl w:ilvl="0" w:tplc="BC94E8F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7D64E35"/>
    <w:multiLevelType w:val="hybridMultilevel"/>
    <w:tmpl w:val="1CE627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B415CF5"/>
    <w:multiLevelType w:val="hybridMultilevel"/>
    <w:tmpl w:val="B7804ED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6DDA09E9"/>
    <w:multiLevelType w:val="multilevel"/>
    <w:tmpl w:val="540E2A02"/>
    <w:name w:val="WW8Num122"/>
    <w:lvl w:ilvl="0">
      <w:start w:val="1"/>
      <w:numFmt w:val="decimal"/>
      <w:lvlText w:val="%1."/>
      <w:lvlJc w:val="left"/>
      <w:pPr>
        <w:tabs>
          <w:tab w:val="num" w:pos="340"/>
        </w:tabs>
        <w:ind w:left="340" w:hanging="340"/>
      </w:pPr>
      <w:rPr>
        <w:rFonts w:hint="default"/>
        <w:b w:val="0"/>
        <w:strike w:val="0"/>
      </w:rPr>
    </w:lvl>
    <w:lvl w:ilvl="1">
      <w:start w:val="1"/>
      <w:numFmt w:val="decimal"/>
      <w:lvlText w:val="%2)"/>
      <w:lvlJc w:val="left"/>
      <w:pPr>
        <w:tabs>
          <w:tab w:val="num" w:pos="680"/>
        </w:tabs>
        <w:ind w:left="680" w:hanging="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7" w15:restartNumberingAfterBreak="0">
    <w:nsid w:val="71F47C70"/>
    <w:multiLevelType w:val="hybridMultilevel"/>
    <w:tmpl w:val="6470742E"/>
    <w:name w:val="WW8Num19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8" w15:restartNumberingAfterBreak="0">
    <w:nsid w:val="759D5AC6"/>
    <w:multiLevelType w:val="hybridMultilevel"/>
    <w:tmpl w:val="3C62D05E"/>
    <w:lvl w:ilvl="0" w:tplc="7BB8CB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6736011"/>
    <w:multiLevelType w:val="hybridMultilevel"/>
    <w:tmpl w:val="7456AC74"/>
    <w:lvl w:ilvl="0" w:tplc="68981A78">
      <w:start w:val="1"/>
      <w:numFmt w:val="lowerLetter"/>
      <w:lvlText w:val="%1)"/>
      <w:lvlJc w:val="left"/>
      <w:pPr>
        <w:ind w:left="643" w:hanging="360"/>
      </w:pPr>
      <w:rPr>
        <w:rFonts w:ascii="Blogger Sans" w:eastAsia="Times New Roman" w:hAnsi="Blogger Sans" w:cs="Calibri"/>
      </w:rPr>
    </w:lvl>
    <w:lvl w:ilvl="1" w:tplc="04150019" w:tentative="1">
      <w:start w:val="1"/>
      <w:numFmt w:val="lowerLetter"/>
      <w:lvlText w:val="%2."/>
      <w:lvlJc w:val="left"/>
      <w:pPr>
        <w:ind w:left="643" w:hanging="360"/>
      </w:pPr>
    </w:lvl>
    <w:lvl w:ilvl="2" w:tplc="0415001B" w:tentative="1">
      <w:start w:val="1"/>
      <w:numFmt w:val="lowerRoman"/>
      <w:lvlText w:val="%3."/>
      <w:lvlJc w:val="right"/>
      <w:pPr>
        <w:ind w:left="1363" w:hanging="180"/>
      </w:pPr>
    </w:lvl>
    <w:lvl w:ilvl="3" w:tplc="0415000F" w:tentative="1">
      <w:start w:val="1"/>
      <w:numFmt w:val="decimal"/>
      <w:lvlText w:val="%4."/>
      <w:lvlJc w:val="left"/>
      <w:pPr>
        <w:ind w:left="2083" w:hanging="360"/>
      </w:pPr>
    </w:lvl>
    <w:lvl w:ilvl="4" w:tplc="04150019" w:tentative="1">
      <w:start w:val="1"/>
      <w:numFmt w:val="lowerLetter"/>
      <w:lvlText w:val="%5."/>
      <w:lvlJc w:val="left"/>
      <w:pPr>
        <w:ind w:left="2803" w:hanging="360"/>
      </w:pPr>
    </w:lvl>
    <w:lvl w:ilvl="5" w:tplc="0415001B" w:tentative="1">
      <w:start w:val="1"/>
      <w:numFmt w:val="lowerRoman"/>
      <w:lvlText w:val="%6."/>
      <w:lvlJc w:val="right"/>
      <w:pPr>
        <w:ind w:left="3523" w:hanging="180"/>
      </w:pPr>
    </w:lvl>
    <w:lvl w:ilvl="6" w:tplc="0415000F" w:tentative="1">
      <w:start w:val="1"/>
      <w:numFmt w:val="decimal"/>
      <w:lvlText w:val="%7."/>
      <w:lvlJc w:val="left"/>
      <w:pPr>
        <w:ind w:left="4243" w:hanging="360"/>
      </w:pPr>
    </w:lvl>
    <w:lvl w:ilvl="7" w:tplc="04150019" w:tentative="1">
      <w:start w:val="1"/>
      <w:numFmt w:val="lowerLetter"/>
      <w:lvlText w:val="%8."/>
      <w:lvlJc w:val="left"/>
      <w:pPr>
        <w:ind w:left="4963" w:hanging="360"/>
      </w:pPr>
    </w:lvl>
    <w:lvl w:ilvl="8" w:tplc="0415001B" w:tentative="1">
      <w:start w:val="1"/>
      <w:numFmt w:val="lowerRoman"/>
      <w:lvlText w:val="%9."/>
      <w:lvlJc w:val="right"/>
      <w:pPr>
        <w:ind w:left="5683" w:hanging="180"/>
      </w:pPr>
    </w:lvl>
  </w:abstractNum>
  <w:abstractNum w:abstractNumId="70" w15:restartNumberingAfterBreak="0">
    <w:nsid w:val="78D1407A"/>
    <w:multiLevelType w:val="hybridMultilevel"/>
    <w:tmpl w:val="8B9E8E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CA23501"/>
    <w:multiLevelType w:val="hybridMultilevel"/>
    <w:tmpl w:val="2ECCBF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E1B3208"/>
    <w:multiLevelType w:val="hybridMultilevel"/>
    <w:tmpl w:val="38AA32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60300144">
    <w:abstractNumId w:val="0"/>
  </w:num>
  <w:num w:numId="2" w16cid:durableId="2057854901">
    <w:abstractNumId w:val="2"/>
  </w:num>
  <w:num w:numId="3" w16cid:durableId="2042050332">
    <w:abstractNumId w:val="4"/>
  </w:num>
  <w:num w:numId="4" w16cid:durableId="735513567">
    <w:abstractNumId w:val="45"/>
  </w:num>
  <w:num w:numId="5" w16cid:durableId="508297240">
    <w:abstractNumId w:val="61"/>
  </w:num>
  <w:num w:numId="6" w16cid:durableId="1237786793">
    <w:abstractNumId w:val="55"/>
  </w:num>
  <w:num w:numId="7" w16cid:durableId="980110195">
    <w:abstractNumId w:val="60"/>
  </w:num>
  <w:num w:numId="8" w16cid:durableId="1003316925">
    <w:abstractNumId w:val="52"/>
  </w:num>
  <w:num w:numId="9" w16cid:durableId="705445756">
    <w:abstractNumId w:val="49"/>
  </w:num>
  <w:num w:numId="10" w16cid:durableId="1251550766">
    <w:abstractNumId w:val="35"/>
  </w:num>
  <w:num w:numId="11" w16cid:durableId="1831828867">
    <w:abstractNumId w:val="66"/>
  </w:num>
  <w:num w:numId="12" w16cid:durableId="1290863498">
    <w:abstractNumId w:val="33"/>
  </w:num>
  <w:num w:numId="13" w16cid:durableId="117799727">
    <w:abstractNumId w:val="30"/>
  </w:num>
  <w:num w:numId="14" w16cid:durableId="866798550">
    <w:abstractNumId w:val="50"/>
  </w:num>
  <w:num w:numId="15" w16cid:durableId="630985385">
    <w:abstractNumId w:val="69"/>
  </w:num>
  <w:num w:numId="16" w16cid:durableId="323315971">
    <w:abstractNumId w:val="54"/>
  </w:num>
  <w:num w:numId="17" w16cid:durableId="1815414144">
    <w:abstractNumId w:val="38"/>
  </w:num>
  <w:num w:numId="18" w16cid:durableId="795561518">
    <w:abstractNumId w:val="34"/>
  </w:num>
  <w:num w:numId="19" w16cid:durableId="1953247910">
    <w:abstractNumId w:val="48"/>
  </w:num>
  <w:num w:numId="20" w16cid:durableId="1567303719">
    <w:abstractNumId w:val="31"/>
  </w:num>
  <w:num w:numId="21" w16cid:durableId="237714825">
    <w:abstractNumId w:val="57"/>
  </w:num>
  <w:num w:numId="22" w16cid:durableId="2107459483">
    <w:abstractNumId w:val="32"/>
  </w:num>
  <w:num w:numId="23" w16cid:durableId="946816925">
    <w:abstractNumId w:val="63"/>
  </w:num>
  <w:num w:numId="24" w16cid:durableId="211162018">
    <w:abstractNumId w:val="53"/>
  </w:num>
  <w:num w:numId="25" w16cid:durableId="1623612616">
    <w:abstractNumId w:val="36"/>
  </w:num>
  <w:num w:numId="26" w16cid:durableId="886330848">
    <w:abstractNumId w:val="39"/>
  </w:num>
  <w:num w:numId="27" w16cid:durableId="1765102559">
    <w:abstractNumId w:val="47"/>
  </w:num>
  <w:num w:numId="28" w16cid:durableId="1756125301">
    <w:abstractNumId w:val="44"/>
  </w:num>
  <w:num w:numId="29" w16cid:durableId="574899357">
    <w:abstractNumId w:val="41"/>
  </w:num>
  <w:num w:numId="30" w16cid:durableId="2135364254">
    <w:abstractNumId w:val="71"/>
  </w:num>
  <w:num w:numId="31" w16cid:durableId="1896694875">
    <w:abstractNumId w:val="42"/>
  </w:num>
  <w:num w:numId="32" w16cid:durableId="278411238">
    <w:abstractNumId w:val="68"/>
  </w:num>
  <w:num w:numId="33" w16cid:durableId="673652002">
    <w:abstractNumId w:val="46"/>
  </w:num>
  <w:num w:numId="34" w16cid:durableId="1639412541">
    <w:abstractNumId w:val="51"/>
  </w:num>
  <w:num w:numId="35" w16cid:durableId="943459852">
    <w:abstractNumId w:val="43"/>
  </w:num>
  <w:num w:numId="36" w16cid:durableId="248317666">
    <w:abstractNumId w:val="62"/>
  </w:num>
  <w:num w:numId="37" w16cid:durableId="1001659070">
    <w:abstractNumId w:val="64"/>
  </w:num>
  <w:num w:numId="38" w16cid:durableId="248738430">
    <w:abstractNumId w:val="72"/>
  </w:num>
  <w:num w:numId="39" w16cid:durableId="667175608">
    <w:abstractNumId w:val="65"/>
  </w:num>
  <w:num w:numId="40" w16cid:durableId="833448661">
    <w:abstractNumId w:val="58"/>
  </w:num>
  <w:num w:numId="41" w16cid:durableId="1005981919">
    <w:abstractNumId w:val="70"/>
  </w:num>
  <w:num w:numId="42" w16cid:durableId="1632200961">
    <w:abstractNumId w:val="59"/>
  </w:num>
  <w:num w:numId="43" w16cid:durableId="997879035">
    <w:abstractNumId w:val="3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D26"/>
    <w:rsid w:val="00000DC6"/>
    <w:rsid w:val="000028A0"/>
    <w:rsid w:val="00002BBC"/>
    <w:rsid w:val="00006960"/>
    <w:rsid w:val="00006AC8"/>
    <w:rsid w:val="00006D26"/>
    <w:rsid w:val="00011676"/>
    <w:rsid w:val="000120A2"/>
    <w:rsid w:val="00013199"/>
    <w:rsid w:val="00014125"/>
    <w:rsid w:val="00014D38"/>
    <w:rsid w:val="00014D5C"/>
    <w:rsid w:val="00016EFB"/>
    <w:rsid w:val="00017D4E"/>
    <w:rsid w:val="00017F70"/>
    <w:rsid w:val="000201B5"/>
    <w:rsid w:val="0002090F"/>
    <w:rsid w:val="00021863"/>
    <w:rsid w:val="000220DE"/>
    <w:rsid w:val="00022DCD"/>
    <w:rsid w:val="00023252"/>
    <w:rsid w:val="000236E0"/>
    <w:rsid w:val="000237D3"/>
    <w:rsid w:val="00024800"/>
    <w:rsid w:val="00025EA5"/>
    <w:rsid w:val="000269BB"/>
    <w:rsid w:val="00027351"/>
    <w:rsid w:val="00030115"/>
    <w:rsid w:val="00030E95"/>
    <w:rsid w:val="00033B11"/>
    <w:rsid w:val="0003472D"/>
    <w:rsid w:val="00034845"/>
    <w:rsid w:val="0003594F"/>
    <w:rsid w:val="00035DC6"/>
    <w:rsid w:val="00036925"/>
    <w:rsid w:val="00037BAA"/>
    <w:rsid w:val="00037C9F"/>
    <w:rsid w:val="00040194"/>
    <w:rsid w:val="00041DC8"/>
    <w:rsid w:val="0004231F"/>
    <w:rsid w:val="00042B54"/>
    <w:rsid w:val="0004386D"/>
    <w:rsid w:val="00043A76"/>
    <w:rsid w:val="000463EF"/>
    <w:rsid w:val="00046C8C"/>
    <w:rsid w:val="00047085"/>
    <w:rsid w:val="00050579"/>
    <w:rsid w:val="00050687"/>
    <w:rsid w:val="00052420"/>
    <w:rsid w:val="0005295C"/>
    <w:rsid w:val="000537C3"/>
    <w:rsid w:val="000539B4"/>
    <w:rsid w:val="000549C7"/>
    <w:rsid w:val="000550C5"/>
    <w:rsid w:val="000574BC"/>
    <w:rsid w:val="00060317"/>
    <w:rsid w:val="00061935"/>
    <w:rsid w:val="000637AB"/>
    <w:rsid w:val="000639CA"/>
    <w:rsid w:val="00064344"/>
    <w:rsid w:val="00065388"/>
    <w:rsid w:val="00065DE2"/>
    <w:rsid w:val="00066CA2"/>
    <w:rsid w:val="00070101"/>
    <w:rsid w:val="0007048A"/>
    <w:rsid w:val="000716CE"/>
    <w:rsid w:val="000722D9"/>
    <w:rsid w:val="00072B8D"/>
    <w:rsid w:val="00072DE9"/>
    <w:rsid w:val="00072ECD"/>
    <w:rsid w:val="000744E8"/>
    <w:rsid w:val="000745B2"/>
    <w:rsid w:val="000752FF"/>
    <w:rsid w:val="00075F7D"/>
    <w:rsid w:val="00076A47"/>
    <w:rsid w:val="00076E0D"/>
    <w:rsid w:val="000773C2"/>
    <w:rsid w:val="00077518"/>
    <w:rsid w:val="000775E6"/>
    <w:rsid w:val="00077929"/>
    <w:rsid w:val="0008047A"/>
    <w:rsid w:val="00080EEB"/>
    <w:rsid w:val="000818DF"/>
    <w:rsid w:val="00081ADE"/>
    <w:rsid w:val="000842C6"/>
    <w:rsid w:val="000851D1"/>
    <w:rsid w:val="00085F89"/>
    <w:rsid w:val="00085FE2"/>
    <w:rsid w:val="00086267"/>
    <w:rsid w:val="00086A1C"/>
    <w:rsid w:val="00090791"/>
    <w:rsid w:val="00093935"/>
    <w:rsid w:val="00095374"/>
    <w:rsid w:val="00096F84"/>
    <w:rsid w:val="00097CF2"/>
    <w:rsid w:val="000A0F65"/>
    <w:rsid w:val="000A120F"/>
    <w:rsid w:val="000A1F3E"/>
    <w:rsid w:val="000A2193"/>
    <w:rsid w:val="000A287F"/>
    <w:rsid w:val="000A61CE"/>
    <w:rsid w:val="000A7075"/>
    <w:rsid w:val="000B0441"/>
    <w:rsid w:val="000B0AB2"/>
    <w:rsid w:val="000B160D"/>
    <w:rsid w:val="000B170C"/>
    <w:rsid w:val="000B2EFF"/>
    <w:rsid w:val="000B3F43"/>
    <w:rsid w:val="000B5134"/>
    <w:rsid w:val="000B6875"/>
    <w:rsid w:val="000B7563"/>
    <w:rsid w:val="000C0EC0"/>
    <w:rsid w:val="000C1636"/>
    <w:rsid w:val="000C26EE"/>
    <w:rsid w:val="000C469E"/>
    <w:rsid w:val="000D072D"/>
    <w:rsid w:val="000D28E3"/>
    <w:rsid w:val="000D3C07"/>
    <w:rsid w:val="000D3FAE"/>
    <w:rsid w:val="000D4464"/>
    <w:rsid w:val="000D5958"/>
    <w:rsid w:val="000E075F"/>
    <w:rsid w:val="000E1ABF"/>
    <w:rsid w:val="000E4973"/>
    <w:rsid w:val="000E5028"/>
    <w:rsid w:val="000E686D"/>
    <w:rsid w:val="000F075F"/>
    <w:rsid w:val="000F0850"/>
    <w:rsid w:val="000F2073"/>
    <w:rsid w:val="000F29B1"/>
    <w:rsid w:val="000F2A68"/>
    <w:rsid w:val="000F2FAB"/>
    <w:rsid w:val="000F3F90"/>
    <w:rsid w:val="000F520F"/>
    <w:rsid w:val="000F5629"/>
    <w:rsid w:val="000F56BC"/>
    <w:rsid w:val="000F588F"/>
    <w:rsid w:val="000F6313"/>
    <w:rsid w:val="000F7736"/>
    <w:rsid w:val="000F7E10"/>
    <w:rsid w:val="000F7E87"/>
    <w:rsid w:val="00103C23"/>
    <w:rsid w:val="00103D8D"/>
    <w:rsid w:val="001042C0"/>
    <w:rsid w:val="00104D4D"/>
    <w:rsid w:val="00105FA7"/>
    <w:rsid w:val="00106F59"/>
    <w:rsid w:val="00110662"/>
    <w:rsid w:val="00110B37"/>
    <w:rsid w:val="00111ECB"/>
    <w:rsid w:val="001125E0"/>
    <w:rsid w:val="00114100"/>
    <w:rsid w:val="001152F5"/>
    <w:rsid w:val="00115E02"/>
    <w:rsid w:val="0011608C"/>
    <w:rsid w:val="00117BF7"/>
    <w:rsid w:val="001205D5"/>
    <w:rsid w:val="001210E0"/>
    <w:rsid w:val="0012149A"/>
    <w:rsid w:val="001214FF"/>
    <w:rsid w:val="00121A51"/>
    <w:rsid w:val="00123F19"/>
    <w:rsid w:val="00125F9B"/>
    <w:rsid w:val="0012642B"/>
    <w:rsid w:val="00127F08"/>
    <w:rsid w:val="0013018B"/>
    <w:rsid w:val="0013026F"/>
    <w:rsid w:val="00130445"/>
    <w:rsid w:val="00130BD6"/>
    <w:rsid w:val="00130C7F"/>
    <w:rsid w:val="001343AC"/>
    <w:rsid w:val="00134E61"/>
    <w:rsid w:val="001369A4"/>
    <w:rsid w:val="00137F9F"/>
    <w:rsid w:val="00140A35"/>
    <w:rsid w:val="00141D02"/>
    <w:rsid w:val="001436C1"/>
    <w:rsid w:val="0014382D"/>
    <w:rsid w:val="00144C4F"/>
    <w:rsid w:val="00146A9A"/>
    <w:rsid w:val="00146F81"/>
    <w:rsid w:val="001475AE"/>
    <w:rsid w:val="0015283C"/>
    <w:rsid w:val="00152D1D"/>
    <w:rsid w:val="00153BC4"/>
    <w:rsid w:val="00156988"/>
    <w:rsid w:val="0015743D"/>
    <w:rsid w:val="001576B7"/>
    <w:rsid w:val="00164199"/>
    <w:rsid w:val="0016467C"/>
    <w:rsid w:val="00164749"/>
    <w:rsid w:val="00165B47"/>
    <w:rsid w:val="001666EE"/>
    <w:rsid w:val="00170BC7"/>
    <w:rsid w:val="00171E7F"/>
    <w:rsid w:val="00171F16"/>
    <w:rsid w:val="001725E4"/>
    <w:rsid w:val="00173EB3"/>
    <w:rsid w:val="00173FDE"/>
    <w:rsid w:val="0017568C"/>
    <w:rsid w:val="00176F3C"/>
    <w:rsid w:val="001772AB"/>
    <w:rsid w:val="00181297"/>
    <w:rsid w:val="00182735"/>
    <w:rsid w:val="001833C0"/>
    <w:rsid w:val="001840AB"/>
    <w:rsid w:val="00185E9D"/>
    <w:rsid w:val="001863BD"/>
    <w:rsid w:val="00192A46"/>
    <w:rsid w:val="0019345B"/>
    <w:rsid w:val="00193577"/>
    <w:rsid w:val="00194A5C"/>
    <w:rsid w:val="00195A9F"/>
    <w:rsid w:val="001967BE"/>
    <w:rsid w:val="00196E6F"/>
    <w:rsid w:val="001A07AB"/>
    <w:rsid w:val="001A188A"/>
    <w:rsid w:val="001A3180"/>
    <w:rsid w:val="001A36C0"/>
    <w:rsid w:val="001A46BA"/>
    <w:rsid w:val="001A5165"/>
    <w:rsid w:val="001A5C1C"/>
    <w:rsid w:val="001A781A"/>
    <w:rsid w:val="001A7B93"/>
    <w:rsid w:val="001B0B89"/>
    <w:rsid w:val="001B2C0C"/>
    <w:rsid w:val="001B476F"/>
    <w:rsid w:val="001B4C65"/>
    <w:rsid w:val="001B56B1"/>
    <w:rsid w:val="001B639D"/>
    <w:rsid w:val="001B7381"/>
    <w:rsid w:val="001B7592"/>
    <w:rsid w:val="001B790C"/>
    <w:rsid w:val="001B7AA1"/>
    <w:rsid w:val="001C0D0E"/>
    <w:rsid w:val="001C267B"/>
    <w:rsid w:val="001C2A12"/>
    <w:rsid w:val="001C3E13"/>
    <w:rsid w:val="001C49C1"/>
    <w:rsid w:val="001C4C80"/>
    <w:rsid w:val="001C52DF"/>
    <w:rsid w:val="001C7B22"/>
    <w:rsid w:val="001D1AF9"/>
    <w:rsid w:val="001D2B75"/>
    <w:rsid w:val="001D3152"/>
    <w:rsid w:val="001D31FE"/>
    <w:rsid w:val="001D3514"/>
    <w:rsid w:val="001D36F7"/>
    <w:rsid w:val="001D389F"/>
    <w:rsid w:val="001D38F8"/>
    <w:rsid w:val="001D52F1"/>
    <w:rsid w:val="001D5BBB"/>
    <w:rsid w:val="001D6121"/>
    <w:rsid w:val="001D6B4E"/>
    <w:rsid w:val="001D6B80"/>
    <w:rsid w:val="001D6F4C"/>
    <w:rsid w:val="001D71C6"/>
    <w:rsid w:val="001E2B5A"/>
    <w:rsid w:val="001E5388"/>
    <w:rsid w:val="001E548C"/>
    <w:rsid w:val="001E5945"/>
    <w:rsid w:val="001E6E24"/>
    <w:rsid w:val="001E7C2C"/>
    <w:rsid w:val="001F1E76"/>
    <w:rsid w:val="001F35C9"/>
    <w:rsid w:val="001F48B0"/>
    <w:rsid w:val="001F7117"/>
    <w:rsid w:val="001F7696"/>
    <w:rsid w:val="002011B2"/>
    <w:rsid w:val="0020244C"/>
    <w:rsid w:val="00203EFD"/>
    <w:rsid w:val="002058A5"/>
    <w:rsid w:val="00205BA9"/>
    <w:rsid w:val="002066CA"/>
    <w:rsid w:val="00206C31"/>
    <w:rsid w:val="0020776E"/>
    <w:rsid w:val="00207C10"/>
    <w:rsid w:val="00207D4D"/>
    <w:rsid w:val="0021029B"/>
    <w:rsid w:val="00213538"/>
    <w:rsid w:val="00213BD8"/>
    <w:rsid w:val="00213E6F"/>
    <w:rsid w:val="002176B4"/>
    <w:rsid w:val="0022006B"/>
    <w:rsid w:val="00220202"/>
    <w:rsid w:val="00220B76"/>
    <w:rsid w:val="00220CB0"/>
    <w:rsid w:val="0022369E"/>
    <w:rsid w:val="002242A2"/>
    <w:rsid w:val="002317B5"/>
    <w:rsid w:val="0023669E"/>
    <w:rsid w:val="00236E23"/>
    <w:rsid w:val="002372ED"/>
    <w:rsid w:val="00240175"/>
    <w:rsid w:val="0024018D"/>
    <w:rsid w:val="0024041C"/>
    <w:rsid w:val="002410E0"/>
    <w:rsid w:val="00241153"/>
    <w:rsid w:val="00241A5C"/>
    <w:rsid w:val="00242469"/>
    <w:rsid w:val="00242EC4"/>
    <w:rsid w:val="00244763"/>
    <w:rsid w:val="00247513"/>
    <w:rsid w:val="00247639"/>
    <w:rsid w:val="00247D98"/>
    <w:rsid w:val="002504B6"/>
    <w:rsid w:val="00250E51"/>
    <w:rsid w:val="00251260"/>
    <w:rsid w:val="002519D8"/>
    <w:rsid w:val="00251ACE"/>
    <w:rsid w:val="00254CB9"/>
    <w:rsid w:val="00255993"/>
    <w:rsid w:val="00255B6F"/>
    <w:rsid w:val="002569F6"/>
    <w:rsid w:val="002572BD"/>
    <w:rsid w:val="00257989"/>
    <w:rsid w:val="0026240A"/>
    <w:rsid w:val="00263CDE"/>
    <w:rsid w:val="00263F89"/>
    <w:rsid w:val="002643D7"/>
    <w:rsid w:val="00265CBC"/>
    <w:rsid w:val="00267875"/>
    <w:rsid w:val="00267A51"/>
    <w:rsid w:val="00270446"/>
    <w:rsid w:val="00270672"/>
    <w:rsid w:val="002716D6"/>
    <w:rsid w:val="00272037"/>
    <w:rsid w:val="002727A3"/>
    <w:rsid w:val="002727C2"/>
    <w:rsid w:val="00272E35"/>
    <w:rsid w:val="002732BF"/>
    <w:rsid w:val="002733F6"/>
    <w:rsid w:val="00273860"/>
    <w:rsid w:val="0027486F"/>
    <w:rsid w:val="0027566D"/>
    <w:rsid w:val="00275CDB"/>
    <w:rsid w:val="00275E0F"/>
    <w:rsid w:val="00280EF6"/>
    <w:rsid w:val="00281875"/>
    <w:rsid w:val="00281B0A"/>
    <w:rsid w:val="0028261B"/>
    <w:rsid w:val="00282FFF"/>
    <w:rsid w:val="00283850"/>
    <w:rsid w:val="00285E3E"/>
    <w:rsid w:val="00286AB0"/>
    <w:rsid w:val="0028743F"/>
    <w:rsid w:val="002876FD"/>
    <w:rsid w:val="002917F3"/>
    <w:rsid w:val="00296696"/>
    <w:rsid w:val="00297DDD"/>
    <w:rsid w:val="002A0BCF"/>
    <w:rsid w:val="002A0CC0"/>
    <w:rsid w:val="002A0D52"/>
    <w:rsid w:val="002A211B"/>
    <w:rsid w:val="002A2223"/>
    <w:rsid w:val="002A3375"/>
    <w:rsid w:val="002A382A"/>
    <w:rsid w:val="002A44B4"/>
    <w:rsid w:val="002A5168"/>
    <w:rsid w:val="002A5645"/>
    <w:rsid w:val="002A737D"/>
    <w:rsid w:val="002A7B8C"/>
    <w:rsid w:val="002B03BB"/>
    <w:rsid w:val="002B2871"/>
    <w:rsid w:val="002B376F"/>
    <w:rsid w:val="002B50E9"/>
    <w:rsid w:val="002B57B3"/>
    <w:rsid w:val="002B62B5"/>
    <w:rsid w:val="002B6B9A"/>
    <w:rsid w:val="002B7ADE"/>
    <w:rsid w:val="002B7BC2"/>
    <w:rsid w:val="002C30BD"/>
    <w:rsid w:val="002C3B13"/>
    <w:rsid w:val="002C3F7B"/>
    <w:rsid w:val="002C4FDC"/>
    <w:rsid w:val="002C6A22"/>
    <w:rsid w:val="002C721D"/>
    <w:rsid w:val="002D1921"/>
    <w:rsid w:val="002D1A2B"/>
    <w:rsid w:val="002D2306"/>
    <w:rsid w:val="002D34A0"/>
    <w:rsid w:val="002D43F5"/>
    <w:rsid w:val="002D520D"/>
    <w:rsid w:val="002D77A6"/>
    <w:rsid w:val="002E018A"/>
    <w:rsid w:val="002E0AA6"/>
    <w:rsid w:val="002E0EBD"/>
    <w:rsid w:val="002E135E"/>
    <w:rsid w:val="002E15C0"/>
    <w:rsid w:val="002E24CF"/>
    <w:rsid w:val="002E29CD"/>
    <w:rsid w:val="002E37C5"/>
    <w:rsid w:val="002E6113"/>
    <w:rsid w:val="002E61EB"/>
    <w:rsid w:val="002E66E1"/>
    <w:rsid w:val="002E77A2"/>
    <w:rsid w:val="002E79B2"/>
    <w:rsid w:val="002F3F8F"/>
    <w:rsid w:val="002F589F"/>
    <w:rsid w:val="002F59DF"/>
    <w:rsid w:val="002F7457"/>
    <w:rsid w:val="0030095F"/>
    <w:rsid w:val="00300EA7"/>
    <w:rsid w:val="00301799"/>
    <w:rsid w:val="00302EC9"/>
    <w:rsid w:val="00304C3D"/>
    <w:rsid w:val="003068A2"/>
    <w:rsid w:val="00306CA9"/>
    <w:rsid w:val="00306D33"/>
    <w:rsid w:val="00307563"/>
    <w:rsid w:val="00310BE6"/>
    <w:rsid w:val="00311340"/>
    <w:rsid w:val="00311ED9"/>
    <w:rsid w:val="00312DC8"/>
    <w:rsid w:val="00316015"/>
    <w:rsid w:val="00317147"/>
    <w:rsid w:val="0032120A"/>
    <w:rsid w:val="003218A5"/>
    <w:rsid w:val="00321A4D"/>
    <w:rsid w:val="00321C99"/>
    <w:rsid w:val="00321E5E"/>
    <w:rsid w:val="00323C3E"/>
    <w:rsid w:val="00324C36"/>
    <w:rsid w:val="00325A00"/>
    <w:rsid w:val="00330798"/>
    <w:rsid w:val="00330819"/>
    <w:rsid w:val="0033105A"/>
    <w:rsid w:val="003313F1"/>
    <w:rsid w:val="00331579"/>
    <w:rsid w:val="00331B43"/>
    <w:rsid w:val="00334E12"/>
    <w:rsid w:val="003350E7"/>
    <w:rsid w:val="003369BF"/>
    <w:rsid w:val="00336DEF"/>
    <w:rsid w:val="0033706E"/>
    <w:rsid w:val="00337C4F"/>
    <w:rsid w:val="00337EFD"/>
    <w:rsid w:val="003401B9"/>
    <w:rsid w:val="003402A0"/>
    <w:rsid w:val="00340B5F"/>
    <w:rsid w:val="00340CF6"/>
    <w:rsid w:val="00340D99"/>
    <w:rsid w:val="00341399"/>
    <w:rsid w:val="00343E13"/>
    <w:rsid w:val="00344747"/>
    <w:rsid w:val="00344BAE"/>
    <w:rsid w:val="00345EFE"/>
    <w:rsid w:val="003460F0"/>
    <w:rsid w:val="00346B2B"/>
    <w:rsid w:val="003470F9"/>
    <w:rsid w:val="00350253"/>
    <w:rsid w:val="00363053"/>
    <w:rsid w:val="00363FCF"/>
    <w:rsid w:val="00365733"/>
    <w:rsid w:val="00365D1C"/>
    <w:rsid w:val="00366A1A"/>
    <w:rsid w:val="0037087C"/>
    <w:rsid w:val="00372EC4"/>
    <w:rsid w:val="00375A9C"/>
    <w:rsid w:val="003760E2"/>
    <w:rsid w:val="00376861"/>
    <w:rsid w:val="0037710C"/>
    <w:rsid w:val="0037732E"/>
    <w:rsid w:val="00380ED6"/>
    <w:rsid w:val="00381FA7"/>
    <w:rsid w:val="003822A7"/>
    <w:rsid w:val="003830EF"/>
    <w:rsid w:val="00384248"/>
    <w:rsid w:val="0038545E"/>
    <w:rsid w:val="00385734"/>
    <w:rsid w:val="00386A4C"/>
    <w:rsid w:val="00386B11"/>
    <w:rsid w:val="0038730F"/>
    <w:rsid w:val="00387A83"/>
    <w:rsid w:val="003901E6"/>
    <w:rsid w:val="00390253"/>
    <w:rsid w:val="003923EF"/>
    <w:rsid w:val="00392D8E"/>
    <w:rsid w:val="00392E47"/>
    <w:rsid w:val="00394547"/>
    <w:rsid w:val="00394E9B"/>
    <w:rsid w:val="003956F5"/>
    <w:rsid w:val="00395CF3"/>
    <w:rsid w:val="00397477"/>
    <w:rsid w:val="00397F92"/>
    <w:rsid w:val="003A026F"/>
    <w:rsid w:val="003A24F4"/>
    <w:rsid w:val="003A2898"/>
    <w:rsid w:val="003A4298"/>
    <w:rsid w:val="003A550F"/>
    <w:rsid w:val="003B00C8"/>
    <w:rsid w:val="003B044F"/>
    <w:rsid w:val="003B3236"/>
    <w:rsid w:val="003B4FBA"/>
    <w:rsid w:val="003B51E1"/>
    <w:rsid w:val="003B5C3C"/>
    <w:rsid w:val="003B5DC1"/>
    <w:rsid w:val="003B652D"/>
    <w:rsid w:val="003B7541"/>
    <w:rsid w:val="003C0356"/>
    <w:rsid w:val="003C0518"/>
    <w:rsid w:val="003C135F"/>
    <w:rsid w:val="003C23AF"/>
    <w:rsid w:val="003C5DE6"/>
    <w:rsid w:val="003D1232"/>
    <w:rsid w:val="003D180E"/>
    <w:rsid w:val="003D1A90"/>
    <w:rsid w:val="003D21A5"/>
    <w:rsid w:val="003D3B23"/>
    <w:rsid w:val="003D3DE4"/>
    <w:rsid w:val="003D3E10"/>
    <w:rsid w:val="003D5296"/>
    <w:rsid w:val="003D61A0"/>
    <w:rsid w:val="003D64CD"/>
    <w:rsid w:val="003D6636"/>
    <w:rsid w:val="003D6B84"/>
    <w:rsid w:val="003E0618"/>
    <w:rsid w:val="003E1054"/>
    <w:rsid w:val="003E1200"/>
    <w:rsid w:val="003E3915"/>
    <w:rsid w:val="003E488A"/>
    <w:rsid w:val="003E73D4"/>
    <w:rsid w:val="003E76B3"/>
    <w:rsid w:val="003F1520"/>
    <w:rsid w:val="003F3B82"/>
    <w:rsid w:val="003F49D7"/>
    <w:rsid w:val="003F73DB"/>
    <w:rsid w:val="00401115"/>
    <w:rsid w:val="00403E00"/>
    <w:rsid w:val="004043C8"/>
    <w:rsid w:val="0040463A"/>
    <w:rsid w:val="00404C78"/>
    <w:rsid w:val="00404FDB"/>
    <w:rsid w:val="00405CB6"/>
    <w:rsid w:val="00406A42"/>
    <w:rsid w:val="00406B3E"/>
    <w:rsid w:val="004078E5"/>
    <w:rsid w:val="00410ED4"/>
    <w:rsid w:val="00411ACA"/>
    <w:rsid w:val="00413D01"/>
    <w:rsid w:val="0041732D"/>
    <w:rsid w:val="004203A2"/>
    <w:rsid w:val="004218F8"/>
    <w:rsid w:val="004219EC"/>
    <w:rsid w:val="004231B9"/>
    <w:rsid w:val="00423576"/>
    <w:rsid w:val="004237AB"/>
    <w:rsid w:val="00423A90"/>
    <w:rsid w:val="00426B80"/>
    <w:rsid w:val="00427A4C"/>
    <w:rsid w:val="00430AB8"/>
    <w:rsid w:val="00430BC9"/>
    <w:rsid w:val="00430D35"/>
    <w:rsid w:val="00431712"/>
    <w:rsid w:val="00431F49"/>
    <w:rsid w:val="00432A2D"/>
    <w:rsid w:val="00433DDE"/>
    <w:rsid w:val="004345FB"/>
    <w:rsid w:val="0043483C"/>
    <w:rsid w:val="00434973"/>
    <w:rsid w:val="004356EF"/>
    <w:rsid w:val="00435C5E"/>
    <w:rsid w:val="004372E5"/>
    <w:rsid w:val="004402A7"/>
    <w:rsid w:val="00442002"/>
    <w:rsid w:val="004422D9"/>
    <w:rsid w:val="00442728"/>
    <w:rsid w:val="004427F6"/>
    <w:rsid w:val="0044483E"/>
    <w:rsid w:val="004449E8"/>
    <w:rsid w:val="004454F3"/>
    <w:rsid w:val="00446908"/>
    <w:rsid w:val="00447010"/>
    <w:rsid w:val="00450C21"/>
    <w:rsid w:val="00452B1F"/>
    <w:rsid w:val="00453A6D"/>
    <w:rsid w:val="00454199"/>
    <w:rsid w:val="004567E2"/>
    <w:rsid w:val="004573E8"/>
    <w:rsid w:val="00460427"/>
    <w:rsid w:val="00460B7A"/>
    <w:rsid w:val="0046117E"/>
    <w:rsid w:val="00461432"/>
    <w:rsid w:val="00461C86"/>
    <w:rsid w:val="0046314A"/>
    <w:rsid w:val="00466BE0"/>
    <w:rsid w:val="00466FC3"/>
    <w:rsid w:val="0047061A"/>
    <w:rsid w:val="00470C16"/>
    <w:rsid w:val="004714F6"/>
    <w:rsid w:val="00471EC2"/>
    <w:rsid w:val="00473986"/>
    <w:rsid w:val="00473C62"/>
    <w:rsid w:val="00474E00"/>
    <w:rsid w:val="004760AD"/>
    <w:rsid w:val="0047681D"/>
    <w:rsid w:val="004813AA"/>
    <w:rsid w:val="004820C6"/>
    <w:rsid w:val="00483674"/>
    <w:rsid w:val="00483AE6"/>
    <w:rsid w:val="00483F6C"/>
    <w:rsid w:val="004843E2"/>
    <w:rsid w:val="004846CB"/>
    <w:rsid w:val="0048472B"/>
    <w:rsid w:val="00485498"/>
    <w:rsid w:val="00491A46"/>
    <w:rsid w:val="004926CE"/>
    <w:rsid w:val="004930C2"/>
    <w:rsid w:val="0049314D"/>
    <w:rsid w:val="00493400"/>
    <w:rsid w:val="00493F9B"/>
    <w:rsid w:val="00495A89"/>
    <w:rsid w:val="00496B28"/>
    <w:rsid w:val="00497806"/>
    <w:rsid w:val="004A05AA"/>
    <w:rsid w:val="004A109B"/>
    <w:rsid w:val="004A3EC8"/>
    <w:rsid w:val="004A4537"/>
    <w:rsid w:val="004A4C1D"/>
    <w:rsid w:val="004A4C32"/>
    <w:rsid w:val="004A7A9E"/>
    <w:rsid w:val="004A7DFE"/>
    <w:rsid w:val="004B1000"/>
    <w:rsid w:val="004B199B"/>
    <w:rsid w:val="004B1A75"/>
    <w:rsid w:val="004B1CDE"/>
    <w:rsid w:val="004B205E"/>
    <w:rsid w:val="004B2498"/>
    <w:rsid w:val="004B28D7"/>
    <w:rsid w:val="004B3ED4"/>
    <w:rsid w:val="004B513D"/>
    <w:rsid w:val="004B533C"/>
    <w:rsid w:val="004B6766"/>
    <w:rsid w:val="004B6787"/>
    <w:rsid w:val="004B684A"/>
    <w:rsid w:val="004B7F97"/>
    <w:rsid w:val="004C0530"/>
    <w:rsid w:val="004C07A3"/>
    <w:rsid w:val="004C252A"/>
    <w:rsid w:val="004C27D5"/>
    <w:rsid w:val="004C2FEA"/>
    <w:rsid w:val="004C3062"/>
    <w:rsid w:val="004C30BB"/>
    <w:rsid w:val="004C3434"/>
    <w:rsid w:val="004C3AD3"/>
    <w:rsid w:val="004C3F73"/>
    <w:rsid w:val="004C5C63"/>
    <w:rsid w:val="004C6AE7"/>
    <w:rsid w:val="004D0A0C"/>
    <w:rsid w:val="004D6D44"/>
    <w:rsid w:val="004E2562"/>
    <w:rsid w:val="004E26CD"/>
    <w:rsid w:val="004E4358"/>
    <w:rsid w:val="004E5D62"/>
    <w:rsid w:val="004E6013"/>
    <w:rsid w:val="004E6042"/>
    <w:rsid w:val="004E671C"/>
    <w:rsid w:val="004E6727"/>
    <w:rsid w:val="004E67AF"/>
    <w:rsid w:val="004E6825"/>
    <w:rsid w:val="004E7D3A"/>
    <w:rsid w:val="004F18CE"/>
    <w:rsid w:val="004F1F78"/>
    <w:rsid w:val="004F202B"/>
    <w:rsid w:val="004F2E59"/>
    <w:rsid w:val="004F3392"/>
    <w:rsid w:val="004F34AB"/>
    <w:rsid w:val="004F35F0"/>
    <w:rsid w:val="004F549D"/>
    <w:rsid w:val="004F701C"/>
    <w:rsid w:val="004F769E"/>
    <w:rsid w:val="00503DEB"/>
    <w:rsid w:val="0050467F"/>
    <w:rsid w:val="005050B6"/>
    <w:rsid w:val="0050630F"/>
    <w:rsid w:val="005113DE"/>
    <w:rsid w:val="00513AB6"/>
    <w:rsid w:val="00513C91"/>
    <w:rsid w:val="00516A5E"/>
    <w:rsid w:val="00516AE3"/>
    <w:rsid w:val="005205F1"/>
    <w:rsid w:val="005229B0"/>
    <w:rsid w:val="00522CA6"/>
    <w:rsid w:val="00523898"/>
    <w:rsid w:val="005255A5"/>
    <w:rsid w:val="00527288"/>
    <w:rsid w:val="00530AD8"/>
    <w:rsid w:val="00530F15"/>
    <w:rsid w:val="005320B8"/>
    <w:rsid w:val="005328A6"/>
    <w:rsid w:val="00534A69"/>
    <w:rsid w:val="005366E3"/>
    <w:rsid w:val="0053709D"/>
    <w:rsid w:val="00537158"/>
    <w:rsid w:val="005378AB"/>
    <w:rsid w:val="00537ABC"/>
    <w:rsid w:val="00537B29"/>
    <w:rsid w:val="00540760"/>
    <w:rsid w:val="0054095F"/>
    <w:rsid w:val="0054306E"/>
    <w:rsid w:val="0054371B"/>
    <w:rsid w:val="0054452E"/>
    <w:rsid w:val="00545240"/>
    <w:rsid w:val="00547B96"/>
    <w:rsid w:val="00550FB5"/>
    <w:rsid w:val="00551345"/>
    <w:rsid w:val="00552CD1"/>
    <w:rsid w:val="00554390"/>
    <w:rsid w:val="00554594"/>
    <w:rsid w:val="0055634A"/>
    <w:rsid w:val="00556926"/>
    <w:rsid w:val="005571DC"/>
    <w:rsid w:val="00557AA6"/>
    <w:rsid w:val="00557DE7"/>
    <w:rsid w:val="00561A56"/>
    <w:rsid w:val="00562693"/>
    <w:rsid w:val="00563CA1"/>
    <w:rsid w:val="005640FA"/>
    <w:rsid w:val="00566111"/>
    <w:rsid w:val="005701C0"/>
    <w:rsid w:val="0057179B"/>
    <w:rsid w:val="005721FC"/>
    <w:rsid w:val="005727FA"/>
    <w:rsid w:val="005732D8"/>
    <w:rsid w:val="005747BC"/>
    <w:rsid w:val="00574BA3"/>
    <w:rsid w:val="00575DB8"/>
    <w:rsid w:val="005771E3"/>
    <w:rsid w:val="00581A93"/>
    <w:rsid w:val="00581C43"/>
    <w:rsid w:val="00581F61"/>
    <w:rsid w:val="0058360F"/>
    <w:rsid w:val="00583A06"/>
    <w:rsid w:val="00583AAD"/>
    <w:rsid w:val="00583C9C"/>
    <w:rsid w:val="00583D29"/>
    <w:rsid w:val="00583E67"/>
    <w:rsid w:val="005844AF"/>
    <w:rsid w:val="005844C3"/>
    <w:rsid w:val="0058562B"/>
    <w:rsid w:val="005936C1"/>
    <w:rsid w:val="005945CC"/>
    <w:rsid w:val="00594E02"/>
    <w:rsid w:val="005969EF"/>
    <w:rsid w:val="00596C3B"/>
    <w:rsid w:val="0059798D"/>
    <w:rsid w:val="005A033F"/>
    <w:rsid w:val="005A234B"/>
    <w:rsid w:val="005A2A4F"/>
    <w:rsid w:val="005A3085"/>
    <w:rsid w:val="005A3FCF"/>
    <w:rsid w:val="005A5094"/>
    <w:rsid w:val="005A7044"/>
    <w:rsid w:val="005A7FD5"/>
    <w:rsid w:val="005B0869"/>
    <w:rsid w:val="005B345E"/>
    <w:rsid w:val="005B3D63"/>
    <w:rsid w:val="005C025B"/>
    <w:rsid w:val="005C03D5"/>
    <w:rsid w:val="005C05C8"/>
    <w:rsid w:val="005C0CD7"/>
    <w:rsid w:val="005C1324"/>
    <w:rsid w:val="005C22CE"/>
    <w:rsid w:val="005C2EE8"/>
    <w:rsid w:val="005C37BE"/>
    <w:rsid w:val="005C50F4"/>
    <w:rsid w:val="005C566E"/>
    <w:rsid w:val="005C5CDF"/>
    <w:rsid w:val="005C6F7D"/>
    <w:rsid w:val="005C768E"/>
    <w:rsid w:val="005D030E"/>
    <w:rsid w:val="005D11D9"/>
    <w:rsid w:val="005D2126"/>
    <w:rsid w:val="005D2C43"/>
    <w:rsid w:val="005D69D8"/>
    <w:rsid w:val="005E19CD"/>
    <w:rsid w:val="005E1F4F"/>
    <w:rsid w:val="005E4BF9"/>
    <w:rsid w:val="005E5C25"/>
    <w:rsid w:val="005E771A"/>
    <w:rsid w:val="005E7839"/>
    <w:rsid w:val="005E7B58"/>
    <w:rsid w:val="005E7DF0"/>
    <w:rsid w:val="005F0457"/>
    <w:rsid w:val="005F1597"/>
    <w:rsid w:val="005F179C"/>
    <w:rsid w:val="005F1B2F"/>
    <w:rsid w:val="005F2A3A"/>
    <w:rsid w:val="005F3F30"/>
    <w:rsid w:val="005F5395"/>
    <w:rsid w:val="005F56B4"/>
    <w:rsid w:val="005F5CFE"/>
    <w:rsid w:val="005F62EE"/>
    <w:rsid w:val="005F6649"/>
    <w:rsid w:val="005F6841"/>
    <w:rsid w:val="005F6DA0"/>
    <w:rsid w:val="005F6FD8"/>
    <w:rsid w:val="005F7832"/>
    <w:rsid w:val="005F7868"/>
    <w:rsid w:val="00604354"/>
    <w:rsid w:val="006056F2"/>
    <w:rsid w:val="00610D65"/>
    <w:rsid w:val="00610FAA"/>
    <w:rsid w:val="00611FFA"/>
    <w:rsid w:val="0061292B"/>
    <w:rsid w:val="00613B83"/>
    <w:rsid w:val="00613F2F"/>
    <w:rsid w:val="0061526E"/>
    <w:rsid w:val="00615B08"/>
    <w:rsid w:val="00620F44"/>
    <w:rsid w:val="0062182E"/>
    <w:rsid w:val="00621AAA"/>
    <w:rsid w:val="00622434"/>
    <w:rsid w:val="00623BDE"/>
    <w:rsid w:val="00625A53"/>
    <w:rsid w:val="00625E81"/>
    <w:rsid w:val="0062648D"/>
    <w:rsid w:val="00626C17"/>
    <w:rsid w:val="006300E2"/>
    <w:rsid w:val="006303B3"/>
    <w:rsid w:val="006303F3"/>
    <w:rsid w:val="00630959"/>
    <w:rsid w:val="00630D6E"/>
    <w:rsid w:val="00631518"/>
    <w:rsid w:val="0063435D"/>
    <w:rsid w:val="00634B5E"/>
    <w:rsid w:val="0064009E"/>
    <w:rsid w:val="006409A4"/>
    <w:rsid w:val="006409FD"/>
    <w:rsid w:val="00641052"/>
    <w:rsid w:val="006436A1"/>
    <w:rsid w:val="006447CF"/>
    <w:rsid w:val="00645661"/>
    <w:rsid w:val="00645A3B"/>
    <w:rsid w:val="00645E87"/>
    <w:rsid w:val="00647654"/>
    <w:rsid w:val="00647A32"/>
    <w:rsid w:val="00652766"/>
    <w:rsid w:val="00652C64"/>
    <w:rsid w:val="00652F92"/>
    <w:rsid w:val="00654319"/>
    <w:rsid w:val="00655B9D"/>
    <w:rsid w:val="00655CEE"/>
    <w:rsid w:val="00656AB8"/>
    <w:rsid w:val="00656ADA"/>
    <w:rsid w:val="00656B1B"/>
    <w:rsid w:val="00656B23"/>
    <w:rsid w:val="006601FA"/>
    <w:rsid w:val="00660414"/>
    <w:rsid w:val="006649D1"/>
    <w:rsid w:val="00665DFE"/>
    <w:rsid w:val="0066754F"/>
    <w:rsid w:val="006713CE"/>
    <w:rsid w:val="00671B0A"/>
    <w:rsid w:val="0067559B"/>
    <w:rsid w:val="00676976"/>
    <w:rsid w:val="00677635"/>
    <w:rsid w:val="00677B2B"/>
    <w:rsid w:val="006805BE"/>
    <w:rsid w:val="00683637"/>
    <w:rsid w:val="00683996"/>
    <w:rsid w:val="006853A8"/>
    <w:rsid w:val="00686730"/>
    <w:rsid w:val="00686D32"/>
    <w:rsid w:val="00687791"/>
    <w:rsid w:val="00692E14"/>
    <w:rsid w:val="00692E2F"/>
    <w:rsid w:val="00692F77"/>
    <w:rsid w:val="00693190"/>
    <w:rsid w:val="00693EDF"/>
    <w:rsid w:val="006A181A"/>
    <w:rsid w:val="006A1B3D"/>
    <w:rsid w:val="006A5B5D"/>
    <w:rsid w:val="006A673C"/>
    <w:rsid w:val="006A78A3"/>
    <w:rsid w:val="006B37E1"/>
    <w:rsid w:val="006B3D0D"/>
    <w:rsid w:val="006B4065"/>
    <w:rsid w:val="006B4A65"/>
    <w:rsid w:val="006B5796"/>
    <w:rsid w:val="006B5C05"/>
    <w:rsid w:val="006C22E5"/>
    <w:rsid w:val="006C27B4"/>
    <w:rsid w:val="006C401C"/>
    <w:rsid w:val="006C6DF1"/>
    <w:rsid w:val="006D1E39"/>
    <w:rsid w:val="006D1FDB"/>
    <w:rsid w:val="006D279F"/>
    <w:rsid w:val="006D2A9E"/>
    <w:rsid w:val="006D2E65"/>
    <w:rsid w:val="006D409B"/>
    <w:rsid w:val="006D412B"/>
    <w:rsid w:val="006D55F1"/>
    <w:rsid w:val="006D634E"/>
    <w:rsid w:val="006D69E0"/>
    <w:rsid w:val="006D75FF"/>
    <w:rsid w:val="006D7669"/>
    <w:rsid w:val="006D7A23"/>
    <w:rsid w:val="006E0589"/>
    <w:rsid w:val="006E636E"/>
    <w:rsid w:val="006E67E0"/>
    <w:rsid w:val="006E6CA8"/>
    <w:rsid w:val="006F1939"/>
    <w:rsid w:val="006F3F23"/>
    <w:rsid w:val="006F608C"/>
    <w:rsid w:val="007001C6"/>
    <w:rsid w:val="00700344"/>
    <w:rsid w:val="0070182F"/>
    <w:rsid w:val="00702861"/>
    <w:rsid w:val="00705570"/>
    <w:rsid w:val="00706E89"/>
    <w:rsid w:val="007074D5"/>
    <w:rsid w:val="00707F5A"/>
    <w:rsid w:val="0071186B"/>
    <w:rsid w:val="00712E1C"/>
    <w:rsid w:val="007136E9"/>
    <w:rsid w:val="007138F7"/>
    <w:rsid w:val="00713B05"/>
    <w:rsid w:val="00716053"/>
    <w:rsid w:val="00716A28"/>
    <w:rsid w:val="0071791D"/>
    <w:rsid w:val="00721863"/>
    <w:rsid w:val="00722FBC"/>
    <w:rsid w:val="00723B14"/>
    <w:rsid w:val="007248E1"/>
    <w:rsid w:val="00724A2B"/>
    <w:rsid w:val="0072543C"/>
    <w:rsid w:val="00727062"/>
    <w:rsid w:val="007303C5"/>
    <w:rsid w:val="00730918"/>
    <w:rsid w:val="007312C5"/>
    <w:rsid w:val="00731531"/>
    <w:rsid w:val="00731EE8"/>
    <w:rsid w:val="00732D2E"/>
    <w:rsid w:val="00732EAD"/>
    <w:rsid w:val="00733667"/>
    <w:rsid w:val="00733A01"/>
    <w:rsid w:val="00733E57"/>
    <w:rsid w:val="0073519F"/>
    <w:rsid w:val="00737E37"/>
    <w:rsid w:val="0074133A"/>
    <w:rsid w:val="00742D31"/>
    <w:rsid w:val="00743484"/>
    <w:rsid w:val="00743711"/>
    <w:rsid w:val="00744706"/>
    <w:rsid w:val="00744858"/>
    <w:rsid w:val="0074526F"/>
    <w:rsid w:val="00745D6F"/>
    <w:rsid w:val="0074724D"/>
    <w:rsid w:val="00747AC1"/>
    <w:rsid w:val="00747C22"/>
    <w:rsid w:val="007504B0"/>
    <w:rsid w:val="00751DD8"/>
    <w:rsid w:val="007523CE"/>
    <w:rsid w:val="00753623"/>
    <w:rsid w:val="0075390B"/>
    <w:rsid w:val="00754151"/>
    <w:rsid w:val="0075490E"/>
    <w:rsid w:val="007549B4"/>
    <w:rsid w:val="00754A7B"/>
    <w:rsid w:val="00754BBD"/>
    <w:rsid w:val="007567C9"/>
    <w:rsid w:val="00756D5C"/>
    <w:rsid w:val="00761C35"/>
    <w:rsid w:val="007622F4"/>
    <w:rsid w:val="00763422"/>
    <w:rsid w:val="00763E22"/>
    <w:rsid w:val="00765024"/>
    <w:rsid w:val="00766907"/>
    <w:rsid w:val="00766DE4"/>
    <w:rsid w:val="0076735D"/>
    <w:rsid w:val="00767F41"/>
    <w:rsid w:val="00771110"/>
    <w:rsid w:val="00771324"/>
    <w:rsid w:val="00772307"/>
    <w:rsid w:val="00773CA3"/>
    <w:rsid w:val="00775D55"/>
    <w:rsid w:val="00776991"/>
    <w:rsid w:val="00781525"/>
    <w:rsid w:val="00781A97"/>
    <w:rsid w:val="00781CE3"/>
    <w:rsid w:val="0078304A"/>
    <w:rsid w:val="00785C34"/>
    <w:rsid w:val="0079041C"/>
    <w:rsid w:val="0079049C"/>
    <w:rsid w:val="00792328"/>
    <w:rsid w:val="007944A6"/>
    <w:rsid w:val="00794722"/>
    <w:rsid w:val="00795CBD"/>
    <w:rsid w:val="00795D36"/>
    <w:rsid w:val="00795ED0"/>
    <w:rsid w:val="007966EA"/>
    <w:rsid w:val="0079735D"/>
    <w:rsid w:val="007A00E3"/>
    <w:rsid w:val="007A0F5F"/>
    <w:rsid w:val="007A22E9"/>
    <w:rsid w:val="007A319B"/>
    <w:rsid w:val="007A3BE2"/>
    <w:rsid w:val="007A41EE"/>
    <w:rsid w:val="007A4A9B"/>
    <w:rsid w:val="007A60AE"/>
    <w:rsid w:val="007A7721"/>
    <w:rsid w:val="007A7751"/>
    <w:rsid w:val="007A7754"/>
    <w:rsid w:val="007B164B"/>
    <w:rsid w:val="007B18B3"/>
    <w:rsid w:val="007B494A"/>
    <w:rsid w:val="007B4A4E"/>
    <w:rsid w:val="007B5E37"/>
    <w:rsid w:val="007B669A"/>
    <w:rsid w:val="007C0B58"/>
    <w:rsid w:val="007C0F73"/>
    <w:rsid w:val="007C1293"/>
    <w:rsid w:val="007C2F2A"/>
    <w:rsid w:val="007C3396"/>
    <w:rsid w:val="007C3EAA"/>
    <w:rsid w:val="007C441D"/>
    <w:rsid w:val="007C4B3A"/>
    <w:rsid w:val="007C4F6F"/>
    <w:rsid w:val="007D02A4"/>
    <w:rsid w:val="007D2C80"/>
    <w:rsid w:val="007D4132"/>
    <w:rsid w:val="007D5BBC"/>
    <w:rsid w:val="007D6DD7"/>
    <w:rsid w:val="007E0669"/>
    <w:rsid w:val="007E1E78"/>
    <w:rsid w:val="007E3F85"/>
    <w:rsid w:val="007E4EE8"/>
    <w:rsid w:val="007E4F19"/>
    <w:rsid w:val="007E535B"/>
    <w:rsid w:val="007E5426"/>
    <w:rsid w:val="007E585C"/>
    <w:rsid w:val="007E7A9A"/>
    <w:rsid w:val="007F03FE"/>
    <w:rsid w:val="007F0D35"/>
    <w:rsid w:val="007F1C0A"/>
    <w:rsid w:val="007F1FCD"/>
    <w:rsid w:val="007F32C5"/>
    <w:rsid w:val="007F3FA9"/>
    <w:rsid w:val="007F4017"/>
    <w:rsid w:val="007F4B96"/>
    <w:rsid w:val="007F58EC"/>
    <w:rsid w:val="00800B35"/>
    <w:rsid w:val="00801055"/>
    <w:rsid w:val="00802F98"/>
    <w:rsid w:val="00803522"/>
    <w:rsid w:val="00803632"/>
    <w:rsid w:val="0080482E"/>
    <w:rsid w:val="00805879"/>
    <w:rsid w:val="00805E20"/>
    <w:rsid w:val="0080732F"/>
    <w:rsid w:val="00811383"/>
    <w:rsid w:val="00811532"/>
    <w:rsid w:val="00812E6E"/>
    <w:rsid w:val="00813D34"/>
    <w:rsid w:val="00814011"/>
    <w:rsid w:val="008142B3"/>
    <w:rsid w:val="00814BFD"/>
    <w:rsid w:val="00814CEB"/>
    <w:rsid w:val="008153F3"/>
    <w:rsid w:val="00815506"/>
    <w:rsid w:val="00815F0E"/>
    <w:rsid w:val="00816569"/>
    <w:rsid w:val="00816E0C"/>
    <w:rsid w:val="008171E2"/>
    <w:rsid w:val="00820C96"/>
    <w:rsid w:val="008236F5"/>
    <w:rsid w:val="00825A42"/>
    <w:rsid w:val="00825AC7"/>
    <w:rsid w:val="00826AB2"/>
    <w:rsid w:val="00827BF6"/>
    <w:rsid w:val="00827EC7"/>
    <w:rsid w:val="00830A0A"/>
    <w:rsid w:val="0083183B"/>
    <w:rsid w:val="00834171"/>
    <w:rsid w:val="00836481"/>
    <w:rsid w:val="008366BC"/>
    <w:rsid w:val="008370BE"/>
    <w:rsid w:val="008413E7"/>
    <w:rsid w:val="008419EC"/>
    <w:rsid w:val="008428CE"/>
    <w:rsid w:val="00845088"/>
    <w:rsid w:val="00845F70"/>
    <w:rsid w:val="00846D5C"/>
    <w:rsid w:val="00846F68"/>
    <w:rsid w:val="00847612"/>
    <w:rsid w:val="0085008B"/>
    <w:rsid w:val="008517DC"/>
    <w:rsid w:val="00852E65"/>
    <w:rsid w:val="00853CE3"/>
    <w:rsid w:val="00854F30"/>
    <w:rsid w:val="00855AAF"/>
    <w:rsid w:val="00856071"/>
    <w:rsid w:val="00857666"/>
    <w:rsid w:val="00860085"/>
    <w:rsid w:val="00860252"/>
    <w:rsid w:val="0086118C"/>
    <w:rsid w:val="00862EBF"/>
    <w:rsid w:val="00863C76"/>
    <w:rsid w:val="008668C5"/>
    <w:rsid w:val="00866F36"/>
    <w:rsid w:val="008673CC"/>
    <w:rsid w:val="00867706"/>
    <w:rsid w:val="008714B7"/>
    <w:rsid w:val="008722C9"/>
    <w:rsid w:val="00873B39"/>
    <w:rsid w:val="008761C8"/>
    <w:rsid w:val="00876D43"/>
    <w:rsid w:val="00877DEA"/>
    <w:rsid w:val="00881E37"/>
    <w:rsid w:val="0088388A"/>
    <w:rsid w:val="0088704A"/>
    <w:rsid w:val="008902F2"/>
    <w:rsid w:val="00890F10"/>
    <w:rsid w:val="00891979"/>
    <w:rsid w:val="008931E6"/>
    <w:rsid w:val="00895FB0"/>
    <w:rsid w:val="0089708E"/>
    <w:rsid w:val="008A0F1C"/>
    <w:rsid w:val="008A25F2"/>
    <w:rsid w:val="008A4239"/>
    <w:rsid w:val="008A44C6"/>
    <w:rsid w:val="008A69DF"/>
    <w:rsid w:val="008A7615"/>
    <w:rsid w:val="008A7E20"/>
    <w:rsid w:val="008B0129"/>
    <w:rsid w:val="008B162D"/>
    <w:rsid w:val="008B1DE6"/>
    <w:rsid w:val="008B2280"/>
    <w:rsid w:val="008B2B7F"/>
    <w:rsid w:val="008B38D1"/>
    <w:rsid w:val="008B3A5E"/>
    <w:rsid w:val="008B4C23"/>
    <w:rsid w:val="008B59B4"/>
    <w:rsid w:val="008C0E5E"/>
    <w:rsid w:val="008C2129"/>
    <w:rsid w:val="008C4A7D"/>
    <w:rsid w:val="008C5A45"/>
    <w:rsid w:val="008C6F80"/>
    <w:rsid w:val="008D0C0A"/>
    <w:rsid w:val="008D1CA2"/>
    <w:rsid w:val="008D4C26"/>
    <w:rsid w:val="008D5EE9"/>
    <w:rsid w:val="008D6698"/>
    <w:rsid w:val="008E39B2"/>
    <w:rsid w:val="008E483D"/>
    <w:rsid w:val="008E49AB"/>
    <w:rsid w:val="008E4D72"/>
    <w:rsid w:val="008E5573"/>
    <w:rsid w:val="008F1484"/>
    <w:rsid w:val="008F1994"/>
    <w:rsid w:val="008F22EE"/>
    <w:rsid w:val="008F4D06"/>
    <w:rsid w:val="008F5358"/>
    <w:rsid w:val="00900493"/>
    <w:rsid w:val="00900A19"/>
    <w:rsid w:val="009016A1"/>
    <w:rsid w:val="00902F72"/>
    <w:rsid w:val="009055FF"/>
    <w:rsid w:val="00905695"/>
    <w:rsid w:val="009062F2"/>
    <w:rsid w:val="00907685"/>
    <w:rsid w:val="00907B10"/>
    <w:rsid w:val="00910943"/>
    <w:rsid w:val="00911B75"/>
    <w:rsid w:val="009127E7"/>
    <w:rsid w:val="009136B9"/>
    <w:rsid w:val="00913E8D"/>
    <w:rsid w:val="009149BA"/>
    <w:rsid w:val="00915EAD"/>
    <w:rsid w:val="00917601"/>
    <w:rsid w:val="00917CF9"/>
    <w:rsid w:val="0092002B"/>
    <w:rsid w:val="009201B4"/>
    <w:rsid w:val="00920628"/>
    <w:rsid w:val="009207B5"/>
    <w:rsid w:val="00923B6B"/>
    <w:rsid w:val="00924849"/>
    <w:rsid w:val="0092636C"/>
    <w:rsid w:val="009263B2"/>
    <w:rsid w:val="00926719"/>
    <w:rsid w:val="0092731F"/>
    <w:rsid w:val="009301B6"/>
    <w:rsid w:val="009322B7"/>
    <w:rsid w:val="009326BB"/>
    <w:rsid w:val="009332F8"/>
    <w:rsid w:val="009338CD"/>
    <w:rsid w:val="009339B0"/>
    <w:rsid w:val="00933FC4"/>
    <w:rsid w:val="00934C40"/>
    <w:rsid w:val="00935C79"/>
    <w:rsid w:val="00935E22"/>
    <w:rsid w:val="00941450"/>
    <w:rsid w:val="00942018"/>
    <w:rsid w:val="00944C52"/>
    <w:rsid w:val="00945626"/>
    <w:rsid w:val="009505D6"/>
    <w:rsid w:val="009513D1"/>
    <w:rsid w:val="009526E3"/>
    <w:rsid w:val="00955C0F"/>
    <w:rsid w:val="00955C10"/>
    <w:rsid w:val="00955C16"/>
    <w:rsid w:val="00955F17"/>
    <w:rsid w:val="00956AA3"/>
    <w:rsid w:val="00956F77"/>
    <w:rsid w:val="00960E31"/>
    <w:rsid w:val="00960F30"/>
    <w:rsid w:val="00961299"/>
    <w:rsid w:val="00962565"/>
    <w:rsid w:val="00962B9A"/>
    <w:rsid w:val="0096465E"/>
    <w:rsid w:val="00964762"/>
    <w:rsid w:val="0096510B"/>
    <w:rsid w:val="009659B3"/>
    <w:rsid w:val="00965B0D"/>
    <w:rsid w:val="00965F9F"/>
    <w:rsid w:val="009663C9"/>
    <w:rsid w:val="00966896"/>
    <w:rsid w:val="00966924"/>
    <w:rsid w:val="00967392"/>
    <w:rsid w:val="009676F4"/>
    <w:rsid w:val="00967D7C"/>
    <w:rsid w:val="009700DE"/>
    <w:rsid w:val="00970124"/>
    <w:rsid w:val="009713C4"/>
    <w:rsid w:val="009728EB"/>
    <w:rsid w:val="00972C5B"/>
    <w:rsid w:val="00973BF5"/>
    <w:rsid w:val="00974660"/>
    <w:rsid w:val="00976075"/>
    <w:rsid w:val="009760DA"/>
    <w:rsid w:val="00976383"/>
    <w:rsid w:val="00976674"/>
    <w:rsid w:val="00980682"/>
    <w:rsid w:val="00980905"/>
    <w:rsid w:val="00981E0D"/>
    <w:rsid w:val="00982614"/>
    <w:rsid w:val="0098289B"/>
    <w:rsid w:val="009854F9"/>
    <w:rsid w:val="009855F8"/>
    <w:rsid w:val="00985DCB"/>
    <w:rsid w:val="009869FA"/>
    <w:rsid w:val="00986B72"/>
    <w:rsid w:val="009874F3"/>
    <w:rsid w:val="00987706"/>
    <w:rsid w:val="00987753"/>
    <w:rsid w:val="00992050"/>
    <w:rsid w:val="00993C69"/>
    <w:rsid w:val="009956D6"/>
    <w:rsid w:val="00995E19"/>
    <w:rsid w:val="00996BA7"/>
    <w:rsid w:val="009972D0"/>
    <w:rsid w:val="00997660"/>
    <w:rsid w:val="00997D7B"/>
    <w:rsid w:val="009A2598"/>
    <w:rsid w:val="009A2868"/>
    <w:rsid w:val="009A3432"/>
    <w:rsid w:val="009A352B"/>
    <w:rsid w:val="009A352F"/>
    <w:rsid w:val="009A44FF"/>
    <w:rsid w:val="009A556E"/>
    <w:rsid w:val="009A5958"/>
    <w:rsid w:val="009A5C9C"/>
    <w:rsid w:val="009A70A8"/>
    <w:rsid w:val="009B0219"/>
    <w:rsid w:val="009B0890"/>
    <w:rsid w:val="009B20D3"/>
    <w:rsid w:val="009B3264"/>
    <w:rsid w:val="009B3F00"/>
    <w:rsid w:val="009B4D11"/>
    <w:rsid w:val="009B7EC8"/>
    <w:rsid w:val="009C020E"/>
    <w:rsid w:val="009C0C0C"/>
    <w:rsid w:val="009C1070"/>
    <w:rsid w:val="009C1A13"/>
    <w:rsid w:val="009C2DE8"/>
    <w:rsid w:val="009C35F7"/>
    <w:rsid w:val="009C476C"/>
    <w:rsid w:val="009C490D"/>
    <w:rsid w:val="009C6806"/>
    <w:rsid w:val="009C6975"/>
    <w:rsid w:val="009C69DE"/>
    <w:rsid w:val="009C6E09"/>
    <w:rsid w:val="009D0784"/>
    <w:rsid w:val="009D1267"/>
    <w:rsid w:val="009D1CA4"/>
    <w:rsid w:val="009D31CF"/>
    <w:rsid w:val="009D335E"/>
    <w:rsid w:val="009D3969"/>
    <w:rsid w:val="009D5DCD"/>
    <w:rsid w:val="009D5E76"/>
    <w:rsid w:val="009D756F"/>
    <w:rsid w:val="009E020B"/>
    <w:rsid w:val="009E07F5"/>
    <w:rsid w:val="009E0825"/>
    <w:rsid w:val="009E0FC0"/>
    <w:rsid w:val="009E13E8"/>
    <w:rsid w:val="009E144B"/>
    <w:rsid w:val="009E21B2"/>
    <w:rsid w:val="009E30E7"/>
    <w:rsid w:val="009E3323"/>
    <w:rsid w:val="009E4CFE"/>
    <w:rsid w:val="009E52B4"/>
    <w:rsid w:val="009E5386"/>
    <w:rsid w:val="009E59F2"/>
    <w:rsid w:val="009E7DB6"/>
    <w:rsid w:val="009F1C83"/>
    <w:rsid w:val="009F31FE"/>
    <w:rsid w:val="009F42C5"/>
    <w:rsid w:val="009F4378"/>
    <w:rsid w:val="009F5217"/>
    <w:rsid w:val="009F749D"/>
    <w:rsid w:val="00A003EB"/>
    <w:rsid w:val="00A0072C"/>
    <w:rsid w:val="00A022BC"/>
    <w:rsid w:val="00A02C5C"/>
    <w:rsid w:val="00A03FA7"/>
    <w:rsid w:val="00A04E7B"/>
    <w:rsid w:val="00A061A6"/>
    <w:rsid w:val="00A06C05"/>
    <w:rsid w:val="00A10253"/>
    <w:rsid w:val="00A11840"/>
    <w:rsid w:val="00A11F35"/>
    <w:rsid w:val="00A11FA4"/>
    <w:rsid w:val="00A121FE"/>
    <w:rsid w:val="00A14737"/>
    <w:rsid w:val="00A1475C"/>
    <w:rsid w:val="00A16119"/>
    <w:rsid w:val="00A16881"/>
    <w:rsid w:val="00A179C6"/>
    <w:rsid w:val="00A17A04"/>
    <w:rsid w:val="00A21C1F"/>
    <w:rsid w:val="00A21E4B"/>
    <w:rsid w:val="00A21E7C"/>
    <w:rsid w:val="00A233A7"/>
    <w:rsid w:val="00A23A69"/>
    <w:rsid w:val="00A23BC7"/>
    <w:rsid w:val="00A24132"/>
    <w:rsid w:val="00A24D83"/>
    <w:rsid w:val="00A24F88"/>
    <w:rsid w:val="00A25423"/>
    <w:rsid w:val="00A259C8"/>
    <w:rsid w:val="00A25BF1"/>
    <w:rsid w:val="00A25F13"/>
    <w:rsid w:val="00A26C4D"/>
    <w:rsid w:val="00A26D5F"/>
    <w:rsid w:val="00A271D9"/>
    <w:rsid w:val="00A3026F"/>
    <w:rsid w:val="00A31014"/>
    <w:rsid w:val="00A312F9"/>
    <w:rsid w:val="00A32764"/>
    <w:rsid w:val="00A32C32"/>
    <w:rsid w:val="00A330E3"/>
    <w:rsid w:val="00A3541C"/>
    <w:rsid w:val="00A355D7"/>
    <w:rsid w:val="00A36C4F"/>
    <w:rsid w:val="00A378DB"/>
    <w:rsid w:val="00A403A9"/>
    <w:rsid w:val="00A40635"/>
    <w:rsid w:val="00A41E20"/>
    <w:rsid w:val="00A42A40"/>
    <w:rsid w:val="00A436B7"/>
    <w:rsid w:val="00A44AE5"/>
    <w:rsid w:val="00A45E5E"/>
    <w:rsid w:val="00A473A0"/>
    <w:rsid w:val="00A47589"/>
    <w:rsid w:val="00A479BC"/>
    <w:rsid w:val="00A47E1E"/>
    <w:rsid w:val="00A50BCC"/>
    <w:rsid w:val="00A51832"/>
    <w:rsid w:val="00A523CC"/>
    <w:rsid w:val="00A5426C"/>
    <w:rsid w:val="00A54889"/>
    <w:rsid w:val="00A55D10"/>
    <w:rsid w:val="00A579EF"/>
    <w:rsid w:val="00A625AB"/>
    <w:rsid w:val="00A63B90"/>
    <w:rsid w:val="00A65CD5"/>
    <w:rsid w:val="00A66400"/>
    <w:rsid w:val="00A6678D"/>
    <w:rsid w:val="00A71678"/>
    <w:rsid w:val="00A75D01"/>
    <w:rsid w:val="00A81D52"/>
    <w:rsid w:val="00A8256B"/>
    <w:rsid w:val="00A82DA2"/>
    <w:rsid w:val="00A84B6F"/>
    <w:rsid w:val="00A84DA5"/>
    <w:rsid w:val="00A85962"/>
    <w:rsid w:val="00A872C9"/>
    <w:rsid w:val="00A9209D"/>
    <w:rsid w:val="00A957AF"/>
    <w:rsid w:val="00A961C4"/>
    <w:rsid w:val="00AA0642"/>
    <w:rsid w:val="00AA1B35"/>
    <w:rsid w:val="00AA5135"/>
    <w:rsid w:val="00AA51F7"/>
    <w:rsid w:val="00AA5851"/>
    <w:rsid w:val="00AA5A17"/>
    <w:rsid w:val="00AA65C2"/>
    <w:rsid w:val="00AA78D6"/>
    <w:rsid w:val="00AB274F"/>
    <w:rsid w:val="00AB43E1"/>
    <w:rsid w:val="00AB48ED"/>
    <w:rsid w:val="00AB5619"/>
    <w:rsid w:val="00AB62E6"/>
    <w:rsid w:val="00AB6B79"/>
    <w:rsid w:val="00AB782A"/>
    <w:rsid w:val="00AC00B1"/>
    <w:rsid w:val="00AC1A64"/>
    <w:rsid w:val="00AC1BB0"/>
    <w:rsid w:val="00AC31FD"/>
    <w:rsid w:val="00AC3D8A"/>
    <w:rsid w:val="00AC57D5"/>
    <w:rsid w:val="00AC7204"/>
    <w:rsid w:val="00AC72A1"/>
    <w:rsid w:val="00AC788D"/>
    <w:rsid w:val="00AD0D8D"/>
    <w:rsid w:val="00AD18CF"/>
    <w:rsid w:val="00AD209C"/>
    <w:rsid w:val="00AD40D8"/>
    <w:rsid w:val="00AD47EC"/>
    <w:rsid w:val="00AD4A78"/>
    <w:rsid w:val="00AD6663"/>
    <w:rsid w:val="00AD7629"/>
    <w:rsid w:val="00AE01CA"/>
    <w:rsid w:val="00AE19A6"/>
    <w:rsid w:val="00AE1C9F"/>
    <w:rsid w:val="00AE1E72"/>
    <w:rsid w:val="00AE2C01"/>
    <w:rsid w:val="00AE3907"/>
    <w:rsid w:val="00AE5431"/>
    <w:rsid w:val="00AE5495"/>
    <w:rsid w:val="00AE5659"/>
    <w:rsid w:val="00AE5BD7"/>
    <w:rsid w:val="00AE61C7"/>
    <w:rsid w:val="00AE6F36"/>
    <w:rsid w:val="00AE796F"/>
    <w:rsid w:val="00AE7C57"/>
    <w:rsid w:val="00AF0A4E"/>
    <w:rsid w:val="00AF1A56"/>
    <w:rsid w:val="00AF1D00"/>
    <w:rsid w:val="00AF35EF"/>
    <w:rsid w:val="00AF44AF"/>
    <w:rsid w:val="00AF550F"/>
    <w:rsid w:val="00AF59C8"/>
    <w:rsid w:val="00AF7A6C"/>
    <w:rsid w:val="00AF7AE8"/>
    <w:rsid w:val="00B00358"/>
    <w:rsid w:val="00B00C9C"/>
    <w:rsid w:val="00B0190B"/>
    <w:rsid w:val="00B03498"/>
    <w:rsid w:val="00B03593"/>
    <w:rsid w:val="00B041AC"/>
    <w:rsid w:val="00B04B1B"/>
    <w:rsid w:val="00B05821"/>
    <w:rsid w:val="00B05FCB"/>
    <w:rsid w:val="00B07955"/>
    <w:rsid w:val="00B10DFD"/>
    <w:rsid w:val="00B1254A"/>
    <w:rsid w:val="00B12582"/>
    <w:rsid w:val="00B12B7A"/>
    <w:rsid w:val="00B149FC"/>
    <w:rsid w:val="00B15131"/>
    <w:rsid w:val="00B15296"/>
    <w:rsid w:val="00B15ADF"/>
    <w:rsid w:val="00B16F1A"/>
    <w:rsid w:val="00B213E9"/>
    <w:rsid w:val="00B224E7"/>
    <w:rsid w:val="00B237B2"/>
    <w:rsid w:val="00B24DF6"/>
    <w:rsid w:val="00B2555F"/>
    <w:rsid w:val="00B26836"/>
    <w:rsid w:val="00B268D1"/>
    <w:rsid w:val="00B31AFB"/>
    <w:rsid w:val="00B34E49"/>
    <w:rsid w:val="00B34F2C"/>
    <w:rsid w:val="00B3618C"/>
    <w:rsid w:val="00B371C4"/>
    <w:rsid w:val="00B37760"/>
    <w:rsid w:val="00B37E51"/>
    <w:rsid w:val="00B4074B"/>
    <w:rsid w:val="00B41E08"/>
    <w:rsid w:val="00B44186"/>
    <w:rsid w:val="00B46190"/>
    <w:rsid w:val="00B4650F"/>
    <w:rsid w:val="00B47F1C"/>
    <w:rsid w:val="00B50524"/>
    <w:rsid w:val="00B506AC"/>
    <w:rsid w:val="00B52CAD"/>
    <w:rsid w:val="00B53141"/>
    <w:rsid w:val="00B536A3"/>
    <w:rsid w:val="00B53931"/>
    <w:rsid w:val="00B540C2"/>
    <w:rsid w:val="00B541B1"/>
    <w:rsid w:val="00B543BE"/>
    <w:rsid w:val="00B561AF"/>
    <w:rsid w:val="00B57597"/>
    <w:rsid w:val="00B57DA0"/>
    <w:rsid w:val="00B6162C"/>
    <w:rsid w:val="00B619D9"/>
    <w:rsid w:val="00B61CB3"/>
    <w:rsid w:val="00B6286B"/>
    <w:rsid w:val="00B633D7"/>
    <w:rsid w:val="00B637D6"/>
    <w:rsid w:val="00B65175"/>
    <w:rsid w:val="00B652F2"/>
    <w:rsid w:val="00B65511"/>
    <w:rsid w:val="00B65F6A"/>
    <w:rsid w:val="00B660A3"/>
    <w:rsid w:val="00B67408"/>
    <w:rsid w:val="00B7026E"/>
    <w:rsid w:val="00B708B4"/>
    <w:rsid w:val="00B71831"/>
    <w:rsid w:val="00B71B0C"/>
    <w:rsid w:val="00B729EA"/>
    <w:rsid w:val="00B736BD"/>
    <w:rsid w:val="00B747D5"/>
    <w:rsid w:val="00B74A12"/>
    <w:rsid w:val="00B8001D"/>
    <w:rsid w:val="00B82948"/>
    <w:rsid w:val="00B841A9"/>
    <w:rsid w:val="00B84B21"/>
    <w:rsid w:val="00B8549D"/>
    <w:rsid w:val="00B85653"/>
    <w:rsid w:val="00B87524"/>
    <w:rsid w:val="00B87DBF"/>
    <w:rsid w:val="00B903CC"/>
    <w:rsid w:val="00B91E86"/>
    <w:rsid w:val="00B93335"/>
    <w:rsid w:val="00B96D4D"/>
    <w:rsid w:val="00B970F5"/>
    <w:rsid w:val="00B9742D"/>
    <w:rsid w:val="00BA068D"/>
    <w:rsid w:val="00BA17A1"/>
    <w:rsid w:val="00BA288B"/>
    <w:rsid w:val="00BA2CBD"/>
    <w:rsid w:val="00BA3DF3"/>
    <w:rsid w:val="00BA5D98"/>
    <w:rsid w:val="00BA609A"/>
    <w:rsid w:val="00BB1597"/>
    <w:rsid w:val="00BB18D9"/>
    <w:rsid w:val="00BB1D62"/>
    <w:rsid w:val="00BB2286"/>
    <w:rsid w:val="00BB2321"/>
    <w:rsid w:val="00BB4012"/>
    <w:rsid w:val="00BB541E"/>
    <w:rsid w:val="00BB5BF4"/>
    <w:rsid w:val="00BB6033"/>
    <w:rsid w:val="00BB6223"/>
    <w:rsid w:val="00BC07F9"/>
    <w:rsid w:val="00BC088B"/>
    <w:rsid w:val="00BC2887"/>
    <w:rsid w:val="00BC2E60"/>
    <w:rsid w:val="00BC3F9B"/>
    <w:rsid w:val="00BC49A3"/>
    <w:rsid w:val="00BC6970"/>
    <w:rsid w:val="00BD0D4C"/>
    <w:rsid w:val="00BD12D7"/>
    <w:rsid w:val="00BD22CE"/>
    <w:rsid w:val="00BD286F"/>
    <w:rsid w:val="00BD418B"/>
    <w:rsid w:val="00BD4B2D"/>
    <w:rsid w:val="00BE0A0A"/>
    <w:rsid w:val="00BE1BF5"/>
    <w:rsid w:val="00BE5401"/>
    <w:rsid w:val="00BE5B86"/>
    <w:rsid w:val="00BE5E2D"/>
    <w:rsid w:val="00BE7325"/>
    <w:rsid w:val="00BE7515"/>
    <w:rsid w:val="00BE7D2D"/>
    <w:rsid w:val="00BF1B6C"/>
    <w:rsid w:val="00BF553A"/>
    <w:rsid w:val="00BF5EE7"/>
    <w:rsid w:val="00BF6D72"/>
    <w:rsid w:val="00BF7146"/>
    <w:rsid w:val="00BF7823"/>
    <w:rsid w:val="00C00585"/>
    <w:rsid w:val="00C0135C"/>
    <w:rsid w:val="00C03601"/>
    <w:rsid w:val="00C04A39"/>
    <w:rsid w:val="00C158EC"/>
    <w:rsid w:val="00C164FD"/>
    <w:rsid w:val="00C1730D"/>
    <w:rsid w:val="00C17A7A"/>
    <w:rsid w:val="00C17AE9"/>
    <w:rsid w:val="00C20B48"/>
    <w:rsid w:val="00C22A14"/>
    <w:rsid w:val="00C22AC8"/>
    <w:rsid w:val="00C25BC7"/>
    <w:rsid w:val="00C25C77"/>
    <w:rsid w:val="00C25D21"/>
    <w:rsid w:val="00C26788"/>
    <w:rsid w:val="00C26A48"/>
    <w:rsid w:val="00C31E9C"/>
    <w:rsid w:val="00C34434"/>
    <w:rsid w:val="00C3598F"/>
    <w:rsid w:val="00C35DE2"/>
    <w:rsid w:val="00C40305"/>
    <w:rsid w:val="00C40902"/>
    <w:rsid w:val="00C41D7B"/>
    <w:rsid w:val="00C42A8A"/>
    <w:rsid w:val="00C4495E"/>
    <w:rsid w:val="00C46673"/>
    <w:rsid w:val="00C4718C"/>
    <w:rsid w:val="00C503E9"/>
    <w:rsid w:val="00C50BCF"/>
    <w:rsid w:val="00C5119C"/>
    <w:rsid w:val="00C52A93"/>
    <w:rsid w:val="00C533A6"/>
    <w:rsid w:val="00C54993"/>
    <w:rsid w:val="00C55129"/>
    <w:rsid w:val="00C60C76"/>
    <w:rsid w:val="00C62C34"/>
    <w:rsid w:val="00C630D7"/>
    <w:rsid w:val="00C669D4"/>
    <w:rsid w:val="00C67173"/>
    <w:rsid w:val="00C672BE"/>
    <w:rsid w:val="00C70289"/>
    <w:rsid w:val="00C71A35"/>
    <w:rsid w:val="00C723EC"/>
    <w:rsid w:val="00C72815"/>
    <w:rsid w:val="00C742D8"/>
    <w:rsid w:val="00C76450"/>
    <w:rsid w:val="00C77581"/>
    <w:rsid w:val="00C808ED"/>
    <w:rsid w:val="00C81D2B"/>
    <w:rsid w:val="00C8206F"/>
    <w:rsid w:val="00C82283"/>
    <w:rsid w:val="00C827E7"/>
    <w:rsid w:val="00C82801"/>
    <w:rsid w:val="00C82BC4"/>
    <w:rsid w:val="00C84941"/>
    <w:rsid w:val="00C859CD"/>
    <w:rsid w:val="00C865B5"/>
    <w:rsid w:val="00C87B7B"/>
    <w:rsid w:val="00C9104B"/>
    <w:rsid w:val="00C911F6"/>
    <w:rsid w:val="00C9351F"/>
    <w:rsid w:val="00C94679"/>
    <w:rsid w:val="00C96A5F"/>
    <w:rsid w:val="00C97430"/>
    <w:rsid w:val="00C97494"/>
    <w:rsid w:val="00CA0222"/>
    <w:rsid w:val="00CA1DE9"/>
    <w:rsid w:val="00CA1F9B"/>
    <w:rsid w:val="00CA1FE6"/>
    <w:rsid w:val="00CA4CAF"/>
    <w:rsid w:val="00CA68DD"/>
    <w:rsid w:val="00CA7AF9"/>
    <w:rsid w:val="00CB0B8A"/>
    <w:rsid w:val="00CB25F0"/>
    <w:rsid w:val="00CB640E"/>
    <w:rsid w:val="00CC1D6C"/>
    <w:rsid w:val="00CC230D"/>
    <w:rsid w:val="00CC3270"/>
    <w:rsid w:val="00CC3921"/>
    <w:rsid w:val="00CC54F6"/>
    <w:rsid w:val="00CC5803"/>
    <w:rsid w:val="00CC5D61"/>
    <w:rsid w:val="00CC685C"/>
    <w:rsid w:val="00CC6CA8"/>
    <w:rsid w:val="00CC74E2"/>
    <w:rsid w:val="00CC7563"/>
    <w:rsid w:val="00CC7888"/>
    <w:rsid w:val="00CD085F"/>
    <w:rsid w:val="00CD0D8B"/>
    <w:rsid w:val="00CD174E"/>
    <w:rsid w:val="00CD176D"/>
    <w:rsid w:val="00CD1889"/>
    <w:rsid w:val="00CD1DD0"/>
    <w:rsid w:val="00CD2266"/>
    <w:rsid w:val="00CD3DB8"/>
    <w:rsid w:val="00CD4231"/>
    <w:rsid w:val="00CD482A"/>
    <w:rsid w:val="00CD5786"/>
    <w:rsid w:val="00CD5D40"/>
    <w:rsid w:val="00CD634C"/>
    <w:rsid w:val="00CD6A0A"/>
    <w:rsid w:val="00CD6CC6"/>
    <w:rsid w:val="00CD6FE6"/>
    <w:rsid w:val="00CD7441"/>
    <w:rsid w:val="00CD7D82"/>
    <w:rsid w:val="00CE2E19"/>
    <w:rsid w:val="00CE45C6"/>
    <w:rsid w:val="00CE5DC8"/>
    <w:rsid w:val="00CF0202"/>
    <w:rsid w:val="00CF3A5C"/>
    <w:rsid w:val="00CF459A"/>
    <w:rsid w:val="00CF4643"/>
    <w:rsid w:val="00CF65E4"/>
    <w:rsid w:val="00D01A24"/>
    <w:rsid w:val="00D02F3C"/>
    <w:rsid w:val="00D03218"/>
    <w:rsid w:val="00D04C71"/>
    <w:rsid w:val="00D06200"/>
    <w:rsid w:val="00D06735"/>
    <w:rsid w:val="00D07B98"/>
    <w:rsid w:val="00D117A7"/>
    <w:rsid w:val="00D1366B"/>
    <w:rsid w:val="00D14B3F"/>
    <w:rsid w:val="00D14F0B"/>
    <w:rsid w:val="00D150B1"/>
    <w:rsid w:val="00D15339"/>
    <w:rsid w:val="00D1538E"/>
    <w:rsid w:val="00D155E0"/>
    <w:rsid w:val="00D17820"/>
    <w:rsid w:val="00D207F8"/>
    <w:rsid w:val="00D21E79"/>
    <w:rsid w:val="00D22A86"/>
    <w:rsid w:val="00D237D5"/>
    <w:rsid w:val="00D24AF6"/>
    <w:rsid w:val="00D258FC"/>
    <w:rsid w:val="00D26918"/>
    <w:rsid w:val="00D26A73"/>
    <w:rsid w:val="00D2780C"/>
    <w:rsid w:val="00D27C74"/>
    <w:rsid w:val="00D31691"/>
    <w:rsid w:val="00D32283"/>
    <w:rsid w:val="00D3567D"/>
    <w:rsid w:val="00D4027A"/>
    <w:rsid w:val="00D4069D"/>
    <w:rsid w:val="00D43552"/>
    <w:rsid w:val="00D464B3"/>
    <w:rsid w:val="00D479FA"/>
    <w:rsid w:val="00D50029"/>
    <w:rsid w:val="00D500F7"/>
    <w:rsid w:val="00D51BDE"/>
    <w:rsid w:val="00D5245D"/>
    <w:rsid w:val="00D52BB2"/>
    <w:rsid w:val="00D53649"/>
    <w:rsid w:val="00D54343"/>
    <w:rsid w:val="00D547B3"/>
    <w:rsid w:val="00D54E97"/>
    <w:rsid w:val="00D550CE"/>
    <w:rsid w:val="00D5566E"/>
    <w:rsid w:val="00D55D64"/>
    <w:rsid w:val="00D60478"/>
    <w:rsid w:val="00D611AF"/>
    <w:rsid w:val="00D61A31"/>
    <w:rsid w:val="00D63587"/>
    <w:rsid w:val="00D638A1"/>
    <w:rsid w:val="00D639B0"/>
    <w:rsid w:val="00D659AB"/>
    <w:rsid w:val="00D67419"/>
    <w:rsid w:val="00D70D47"/>
    <w:rsid w:val="00D70D87"/>
    <w:rsid w:val="00D74015"/>
    <w:rsid w:val="00D74786"/>
    <w:rsid w:val="00D81176"/>
    <w:rsid w:val="00D81780"/>
    <w:rsid w:val="00D82735"/>
    <w:rsid w:val="00D82E49"/>
    <w:rsid w:val="00D860CB"/>
    <w:rsid w:val="00D869BB"/>
    <w:rsid w:val="00D91264"/>
    <w:rsid w:val="00D91C13"/>
    <w:rsid w:val="00D924E6"/>
    <w:rsid w:val="00D93C1B"/>
    <w:rsid w:val="00D94793"/>
    <w:rsid w:val="00D94F42"/>
    <w:rsid w:val="00D961DD"/>
    <w:rsid w:val="00D9705D"/>
    <w:rsid w:val="00D97BF6"/>
    <w:rsid w:val="00DA119F"/>
    <w:rsid w:val="00DA24E9"/>
    <w:rsid w:val="00DA2FDE"/>
    <w:rsid w:val="00DA30A5"/>
    <w:rsid w:val="00DA442D"/>
    <w:rsid w:val="00DA4B40"/>
    <w:rsid w:val="00DA4C2B"/>
    <w:rsid w:val="00DA6451"/>
    <w:rsid w:val="00DA7157"/>
    <w:rsid w:val="00DB622F"/>
    <w:rsid w:val="00DB634C"/>
    <w:rsid w:val="00DB7303"/>
    <w:rsid w:val="00DC0803"/>
    <w:rsid w:val="00DC0A55"/>
    <w:rsid w:val="00DC0AB6"/>
    <w:rsid w:val="00DC3B90"/>
    <w:rsid w:val="00DC3FAE"/>
    <w:rsid w:val="00DC4034"/>
    <w:rsid w:val="00DC6273"/>
    <w:rsid w:val="00DD0CE8"/>
    <w:rsid w:val="00DD33B9"/>
    <w:rsid w:val="00DD52B4"/>
    <w:rsid w:val="00DD55D8"/>
    <w:rsid w:val="00DD5A9D"/>
    <w:rsid w:val="00DD69BD"/>
    <w:rsid w:val="00DE0A43"/>
    <w:rsid w:val="00DE1350"/>
    <w:rsid w:val="00DE19A8"/>
    <w:rsid w:val="00DE264F"/>
    <w:rsid w:val="00DE32EE"/>
    <w:rsid w:val="00DE3F21"/>
    <w:rsid w:val="00DE425D"/>
    <w:rsid w:val="00DE4617"/>
    <w:rsid w:val="00DF1714"/>
    <w:rsid w:val="00DF2F37"/>
    <w:rsid w:val="00DF388B"/>
    <w:rsid w:val="00DF3D5B"/>
    <w:rsid w:val="00DF4BCF"/>
    <w:rsid w:val="00DF706C"/>
    <w:rsid w:val="00E01BB6"/>
    <w:rsid w:val="00E02404"/>
    <w:rsid w:val="00E03E9A"/>
    <w:rsid w:val="00E056EF"/>
    <w:rsid w:val="00E05C7E"/>
    <w:rsid w:val="00E05CE5"/>
    <w:rsid w:val="00E06BC3"/>
    <w:rsid w:val="00E112FA"/>
    <w:rsid w:val="00E1213D"/>
    <w:rsid w:val="00E13DC1"/>
    <w:rsid w:val="00E14A84"/>
    <w:rsid w:val="00E17259"/>
    <w:rsid w:val="00E22C5C"/>
    <w:rsid w:val="00E25956"/>
    <w:rsid w:val="00E25F4E"/>
    <w:rsid w:val="00E27F0C"/>
    <w:rsid w:val="00E30BFB"/>
    <w:rsid w:val="00E30E0B"/>
    <w:rsid w:val="00E311A9"/>
    <w:rsid w:val="00E31EBD"/>
    <w:rsid w:val="00E32560"/>
    <w:rsid w:val="00E32D6B"/>
    <w:rsid w:val="00E33B41"/>
    <w:rsid w:val="00E33EFB"/>
    <w:rsid w:val="00E35715"/>
    <w:rsid w:val="00E36ED1"/>
    <w:rsid w:val="00E407E8"/>
    <w:rsid w:val="00E40E24"/>
    <w:rsid w:val="00E40EA7"/>
    <w:rsid w:val="00E41334"/>
    <w:rsid w:val="00E41752"/>
    <w:rsid w:val="00E42474"/>
    <w:rsid w:val="00E450F6"/>
    <w:rsid w:val="00E452AB"/>
    <w:rsid w:val="00E46442"/>
    <w:rsid w:val="00E5064A"/>
    <w:rsid w:val="00E50A49"/>
    <w:rsid w:val="00E53900"/>
    <w:rsid w:val="00E5457A"/>
    <w:rsid w:val="00E55285"/>
    <w:rsid w:val="00E5543D"/>
    <w:rsid w:val="00E555D8"/>
    <w:rsid w:val="00E57902"/>
    <w:rsid w:val="00E611E6"/>
    <w:rsid w:val="00E61E90"/>
    <w:rsid w:val="00E63585"/>
    <w:rsid w:val="00E63735"/>
    <w:rsid w:val="00E6598A"/>
    <w:rsid w:val="00E65B5B"/>
    <w:rsid w:val="00E6608C"/>
    <w:rsid w:val="00E661C9"/>
    <w:rsid w:val="00E717AD"/>
    <w:rsid w:val="00E71802"/>
    <w:rsid w:val="00E71D38"/>
    <w:rsid w:val="00E71D94"/>
    <w:rsid w:val="00E720C6"/>
    <w:rsid w:val="00E720E8"/>
    <w:rsid w:val="00E7243F"/>
    <w:rsid w:val="00E7306D"/>
    <w:rsid w:val="00E739C4"/>
    <w:rsid w:val="00E74285"/>
    <w:rsid w:val="00E7470E"/>
    <w:rsid w:val="00E74BB8"/>
    <w:rsid w:val="00E75B04"/>
    <w:rsid w:val="00E7607E"/>
    <w:rsid w:val="00E76755"/>
    <w:rsid w:val="00E76BAA"/>
    <w:rsid w:val="00E77C66"/>
    <w:rsid w:val="00E80B6B"/>
    <w:rsid w:val="00E81159"/>
    <w:rsid w:val="00E81240"/>
    <w:rsid w:val="00E82B68"/>
    <w:rsid w:val="00E87E83"/>
    <w:rsid w:val="00E90C52"/>
    <w:rsid w:val="00E915C5"/>
    <w:rsid w:val="00E92548"/>
    <w:rsid w:val="00E927FB"/>
    <w:rsid w:val="00E94355"/>
    <w:rsid w:val="00E957EE"/>
    <w:rsid w:val="00E96259"/>
    <w:rsid w:val="00E975D3"/>
    <w:rsid w:val="00E97982"/>
    <w:rsid w:val="00EA0642"/>
    <w:rsid w:val="00EA0D5C"/>
    <w:rsid w:val="00EA326B"/>
    <w:rsid w:val="00EA79ED"/>
    <w:rsid w:val="00EB020C"/>
    <w:rsid w:val="00EB02E5"/>
    <w:rsid w:val="00EB1705"/>
    <w:rsid w:val="00EB2875"/>
    <w:rsid w:val="00EB3E2D"/>
    <w:rsid w:val="00EB52CD"/>
    <w:rsid w:val="00EB58DB"/>
    <w:rsid w:val="00EB7C22"/>
    <w:rsid w:val="00EC1379"/>
    <w:rsid w:val="00EC16D6"/>
    <w:rsid w:val="00EC1D3F"/>
    <w:rsid w:val="00EC2C00"/>
    <w:rsid w:val="00EC42B4"/>
    <w:rsid w:val="00EC66F1"/>
    <w:rsid w:val="00EC6786"/>
    <w:rsid w:val="00ED1F5B"/>
    <w:rsid w:val="00ED2700"/>
    <w:rsid w:val="00ED481D"/>
    <w:rsid w:val="00ED49CA"/>
    <w:rsid w:val="00ED59A5"/>
    <w:rsid w:val="00ED5B46"/>
    <w:rsid w:val="00ED72B3"/>
    <w:rsid w:val="00ED7A56"/>
    <w:rsid w:val="00ED7B85"/>
    <w:rsid w:val="00ED7C68"/>
    <w:rsid w:val="00EE01C0"/>
    <w:rsid w:val="00EE051D"/>
    <w:rsid w:val="00EE1A96"/>
    <w:rsid w:val="00EE528D"/>
    <w:rsid w:val="00EE6345"/>
    <w:rsid w:val="00EE6736"/>
    <w:rsid w:val="00EF0802"/>
    <w:rsid w:val="00EF1B23"/>
    <w:rsid w:val="00EF54D4"/>
    <w:rsid w:val="00EF5A82"/>
    <w:rsid w:val="00EF5B71"/>
    <w:rsid w:val="00EF6165"/>
    <w:rsid w:val="00EF6EF7"/>
    <w:rsid w:val="00EF7017"/>
    <w:rsid w:val="00EF7C80"/>
    <w:rsid w:val="00F00117"/>
    <w:rsid w:val="00F001A2"/>
    <w:rsid w:val="00F0034A"/>
    <w:rsid w:val="00F027BB"/>
    <w:rsid w:val="00F028A2"/>
    <w:rsid w:val="00F02CF7"/>
    <w:rsid w:val="00F02E4B"/>
    <w:rsid w:val="00F032B4"/>
    <w:rsid w:val="00F045C1"/>
    <w:rsid w:val="00F05515"/>
    <w:rsid w:val="00F05A28"/>
    <w:rsid w:val="00F06F45"/>
    <w:rsid w:val="00F0740E"/>
    <w:rsid w:val="00F07A85"/>
    <w:rsid w:val="00F106D2"/>
    <w:rsid w:val="00F114C7"/>
    <w:rsid w:val="00F11692"/>
    <w:rsid w:val="00F122C9"/>
    <w:rsid w:val="00F1266A"/>
    <w:rsid w:val="00F13438"/>
    <w:rsid w:val="00F140F6"/>
    <w:rsid w:val="00F149A2"/>
    <w:rsid w:val="00F14D52"/>
    <w:rsid w:val="00F15562"/>
    <w:rsid w:val="00F1724D"/>
    <w:rsid w:val="00F20123"/>
    <w:rsid w:val="00F201F8"/>
    <w:rsid w:val="00F208FA"/>
    <w:rsid w:val="00F21A9B"/>
    <w:rsid w:val="00F22DD9"/>
    <w:rsid w:val="00F24F25"/>
    <w:rsid w:val="00F2636C"/>
    <w:rsid w:val="00F30A08"/>
    <w:rsid w:val="00F32940"/>
    <w:rsid w:val="00F33435"/>
    <w:rsid w:val="00F34571"/>
    <w:rsid w:val="00F348D6"/>
    <w:rsid w:val="00F36A22"/>
    <w:rsid w:val="00F40CE9"/>
    <w:rsid w:val="00F40E09"/>
    <w:rsid w:val="00F4454C"/>
    <w:rsid w:val="00F44D78"/>
    <w:rsid w:val="00F45AC5"/>
    <w:rsid w:val="00F47C8E"/>
    <w:rsid w:val="00F515E0"/>
    <w:rsid w:val="00F51B8F"/>
    <w:rsid w:val="00F522A0"/>
    <w:rsid w:val="00F536D3"/>
    <w:rsid w:val="00F5511B"/>
    <w:rsid w:val="00F554A5"/>
    <w:rsid w:val="00F562BF"/>
    <w:rsid w:val="00F60CDC"/>
    <w:rsid w:val="00F62FB6"/>
    <w:rsid w:val="00F635A5"/>
    <w:rsid w:val="00F642A3"/>
    <w:rsid w:val="00F65037"/>
    <w:rsid w:val="00F6734D"/>
    <w:rsid w:val="00F71111"/>
    <w:rsid w:val="00F71774"/>
    <w:rsid w:val="00F72E37"/>
    <w:rsid w:val="00F72EB6"/>
    <w:rsid w:val="00F7352E"/>
    <w:rsid w:val="00F737B5"/>
    <w:rsid w:val="00F74580"/>
    <w:rsid w:val="00F7582E"/>
    <w:rsid w:val="00F77732"/>
    <w:rsid w:val="00F77DB6"/>
    <w:rsid w:val="00F81371"/>
    <w:rsid w:val="00F81CFD"/>
    <w:rsid w:val="00F82984"/>
    <w:rsid w:val="00F84B52"/>
    <w:rsid w:val="00F87BE5"/>
    <w:rsid w:val="00F87F0D"/>
    <w:rsid w:val="00F903E9"/>
    <w:rsid w:val="00F9047A"/>
    <w:rsid w:val="00F9280E"/>
    <w:rsid w:val="00F934EA"/>
    <w:rsid w:val="00F93AC6"/>
    <w:rsid w:val="00F9464C"/>
    <w:rsid w:val="00F9565A"/>
    <w:rsid w:val="00F96840"/>
    <w:rsid w:val="00FA0AB4"/>
    <w:rsid w:val="00FA0AEA"/>
    <w:rsid w:val="00FA0D53"/>
    <w:rsid w:val="00FA1CD2"/>
    <w:rsid w:val="00FA25D4"/>
    <w:rsid w:val="00FA2D03"/>
    <w:rsid w:val="00FA3B6A"/>
    <w:rsid w:val="00FA5DCC"/>
    <w:rsid w:val="00FA6AB2"/>
    <w:rsid w:val="00FA7563"/>
    <w:rsid w:val="00FA7799"/>
    <w:rsid w:val="00FB072E"/>
    <w:rsid w:val="00FB2A5B"/>
    <w:rsid w:val="00FB2AF7"/>
    <w:rsid w:val="00FB4F73"/>
    <w:rsid w:val="00FB5ABB"/>
    <w:rsid w:val="00FB5D62"/>
    <w:rsid w:val="00FB6F62"/>
    <w:rsid w:val="00FB7679"/>
    <w:rsid w:val="00FC0B8E"/>
    <w:rsid w:val="00FC1D98"/>
    <w:rsid w:val="00FC1ED3"/>
    <w:rsid w:val="00FC2B74"/>
    <w:rsid w:val="00FC3704"/>
    <w:rsid w:val="00FC478E"/>
    <w:rsid w:val="00FC4F3D"/>
    <w:rsid w:val="00FC5634"/>
    <w:rsid w:val="00FC6564"/>
    <w:rsid w:val="00FC656C"/>
    <w:rsid w:val="00FC7BD8"/>
    <w:rsid w:val="00FC7C55"/>
    <w:rsid w:val="00FC7F41"/>
    <w:rsid w:val="00FD22DC"/>
    <w:rsid w:val="00FD3ACC"/>
    <w:rsid w:val="00FD4853"/>
    <w:rsid w:val="00FD60A1"/>
    <w:rsid w:val="00FE11A2"/>
    <w:rsid w:val="00FE2F39"/>
    <w:rsid w:val="00FE4CA3"/>
    <w:rsid w:val="00FE4DE8"/>
    <w:rsid w:val="00FE7B49"/>
    <w:rsid w:val="00FE7CF4"/>
    <w:rsid w:val="00FF142C"/>
    <w:rsid w:val="00FF2CA8"/>
    <w:rsid w:val="00FF3653"/>
    <w:rsid w:val="00FF3EB9"/>
    <w:rsid w:val="00FF4292"/>
    <w:rsid w:val="00FF4CBA"/>
    <w:rsid w:val="00FF4DE2"/>
    <w:rsid w:val="00FF5C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92CC9F"/>
  <w15:chartTrackingRefBased/>
  <w15:docId w15:val="{A2180A89-97A4-40E2-BBA2-5CD829E28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cs="Calibri"/>
      <w:sz w:val="24"/>
      <w:szCs w:val="24"/>
      <w:lang w:eastAsia="ar-SA"/>
    </w:rPr>
  </w:style>
  <w:style w:type="paragraph" w:styleId="Nagwek1">
    <w:name w:val="heading 1"/>
    <w:basedOn w:val="Normalny"/>
    <w:next w:val="Normalny"/>
    <w:qFormat/>
    <w:pPr>
      <w:keepNext/>
      <w:spacing w:before="240" w:after="60"/>
      <w:outlineLvl w:val="0"/>
    </w:pPr>
    <w:rPr>
      <w:rFonts w:ascii="Calibri Light" w:hAnsi="Calibri Light"/>
      <w:b/>
      <w:bCs/>
      <w:kern w:val="1"/>
      <w:sz w:val="32"/>
      <w:szCs w:val="32"/>
    </w:rPr>
  </w:style>
  <w:style w:type="paragraph" w:styleId="Nagwek2">
    <w:name w:val="heading 2"/>
    <w:basedOn w:val="Normalny"/>
    <w:next w:val="Normalny"/>
    <w:qFormat/>
    <w:pPr>
      <w:keepNext/>
      <w:spacing w:before="240" w:after="60"/>
      <w:outlineLvl w:val="1"/>
    </w:pPr>
    <w:rPr>
      <w:rFonts w:ascii="Arial" w:eastAsia="Calibri" w:hAnsi="Arial"/>
      <w:b/>
      <w:bCs/>
      <w:i/>
      <w:iCs/>
      <w:sz w:val="28"/>
      <w:szCs w:val="28"/>
      <w:lang w:val="x-none"/>
    </w:rPr>
  </w:style>
  <w:style w:type="paragraph" w:styleId="Nagwek3">
    <w:name w:val="heading 3"/>
    <w:basedOn w:val="Normalny"/>
    <w:next w:val="Normalny"/>
    <w:qFormat/>
    <w:pPr>
      <w:keepNext/>
      <w:keepLines/>
      <w:spacing w:before="200"/>
      <w:outlineLvl w:val="2"/>
    </w:pPr>
    <w:rPr>
      <w:rFonts w:ascii="Cambria" w:eastAsia="Calibri" w:hAnsi="Cambria"/>
      <w:b/>
      <w:bCs/>
      <w:color w:val="4F81BD"/>
      <w:lang w:val="x-none"/>
    </w:rPr>
  </w:style>
  <w:style w:type="paragraph" w:styleId="Nagwek7">
    <w:name w:val="heading 7"/>
    <w:basedOn w:val="Normalny"/>
    <w:next w:val="Normalny"/>
    <w:link w:val="Nagwek7Znak"/>
    <w:uiPriority w:val="9"/>
    <w:semiHidden/>
    <w:unhideWhenUsed/>
    <w:qFormat/>
    <w:rsid w:val="002569F6"/>
    <w:pPr>
      <w:spacing w:before="240" w:after="60"/>
      <w:outlineLvl w:val="6"/>
    </w:pPr>
    <w:rPr>
      <w:rFonts w:ascii="Calibri" w:hAnsi="Calibri" w:cs="Times New Roman"/>
      <w:lang w:val="x-none"/>
    </w:rPr>
  </w:style>
  <w:style w:type="paragraph" w:styleId="Nagwek8">
    <w:name w:val="heading 8"/>
    <w:basedOn w:val="Normalny"/>
    <w:next w:val="Normalny"/>
    <w:qFormat/>
    <w:pPr>
      <w:spacing w:before="240" w:after="60"/>
      <w:outlineLvl w:val="7"/>
    </w:pPr>
    <w:rPr>
      <w:rFonts w:ascii="Calibri" w:hAnsi="Calibri"/>
      <w:i/>
      <w:iCs/>
      <w:lang w:val="x-none"/>
    </w:rPr>
  </w:style>
  <w:style w:type="paragraph" w:styleId="Nagwek9">
    <w:name w:val="heading 9"/>
    <w:basedOn w:val="Normalny"/>
    <w:next w:val="Normalny"/>
    <w:qFormat/>
    <w:pPr>
      <w:keepNext/>
      <w:numPr>
        <w:ilvl w:val="8"/>
        <w:numId w:val="1"/>
      </w:numPr>
      <w:jc w:val="center"/>
      <w:outlineLvl w:val="8"/>
    </w:pPr>
    <w:rPr>
      <w:rFonts w:ascii="Comic Sans MS" w:hAnsi="Comic Sans MS"/>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ymbol"/>
      <w:b/>
      <w:bCs/>
    </w:rPr>
  </w:style>
  <w:style w:type="character" w:customStyle="1" w:styleId="WW8Num3z0">
    <w:name w:val="WW8Num3z0"/>
    <w:rPr>
      <w:rFonts w:ascii="Symbol" w:hAnsi="Symbol" w:cs="Symbol"/>
      <w:sz w:val="18"/>
      <w:szCs w:val="18"/>
    </w:rPr>
  </w:style>
  <w:style w:type="character" w:customStyle="1" w:styleId="WW8Num4z0">
    <w:name w:val="WW8Num4z0"/>
    <w:rPr>
      <w:rFonts w:ascii="StarSymbol" w:hAnsi="StarSymbol" w:cs="Wingdings"/>
      <w:sz w:val="16"/>
    </w:rPr>
  </w:style>
  <w:style w:type="character" w:customStyle="1" w:styleId="WW8Num5z0">
    <w:name w:val="WW8Num5z0"/>
    <w:rPr>
      <w:b w:val="0"/>
      <w:sz w:val="18"/>
      <w:szCs w:val="18"/>
    </w:rPr>
  </w:style>
  <w:style w:type="character" w:customStyle="1" w:styleId="WW8Num6z0">
    <w:name w:val="WW8Num6z0"/>
    <w:rPr>
      <w:rFonts w:ascii="Wingdings" w:hAnsi="Wingdings"/>
    </w:rPr>
  </w:style>
  <w:style w:type="character" w:customStyle="1" w:styleId="WW8Num7z0">
    <w:name w:val="WW8Num7z0"/>
    <w:rPr>
      <w:rFonts w:ascii="Wingdings" w:hAnsi="Wingdings"/>
    </w:rPr>
  </w:style>
  <w:style w:type="character" w:customStyle="1" w:styleId="WW8Num8z0">
    <w:name w:val="WW8Num8z0"/>
    <w:rPr>
      <w:rFonts w:ascii="Symbol" w:hAnsi="Symbol" w:cs="Symbol"/>
    </w:rPr>
  </w:style>
  <w:style w:type="character" w:customStyle="1" w:styleId="WW8Num8z1">
    <w:name w:val="WW8Num8z1"/>
    <w:rPr>
      <w:rFonts w:ascii="OpenSymbol" w:hAnsi="OpenSymbol" w:cs="OpenSymbol"/>
    </w:rPr>
  </w:style>
  <w:style w:type="character" w:customStyle="1" w:styleId="WW8Num10z0">
    <w:name w:val="WW8Num10z0"/>
    <w:rPr>
      <w:b/>
      <w:bCs/>
    </w:rPr>
  </w:style>
  <w:style w:type="character" w:customStyle="1" w:styleId="WW8Num13z0">
    <w:name w:val="WW8Num13z0"/>
    <w:rPr>
      <w:b/>
    </w:rPr>
  </w:style>
  <w:style w:type="character" w:customStyle="1" w:styleId="WW8Num14z0">
    <w:name w:val="WW8Num14z0"/>
    <w:rPr>
      <w:rFonts w:ascii="Arial" w:eastAsia="Times New Roman" w:hAnsi="Arial"/>
      <w:sz w:val="22"/>
      <w:szCs w:val="22"/>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rPr>
      <w:rFonts w:ascii="Arial" w:hAnsi="Arial" w:cs="Arial"/>
      <w:b w:val="0"/>
      <w:i w:val="0"/>
      <w:sz w:val="22"/>
      <w:szCs w:val="22"/>
    </w:rPr>
  </w:style>
  <w:style w:type="character" w:customStyle="1" w:styleId="WW8Num20z0">
    <w:name w:val="WW8Num20z0"/>
    <w:rPr>
      <w:b w:val="0"/>
    </w:rPr>
  </w:style>
  <w:style w:type="character" w:customStyle="1" w:styleId="WW8Num22z3">
    <w:name w:val="WW8Num22z3"/>
    <w:rPr>
      <w:b w:val="0"/>
      <w:bCs w:val="0"/>
      <w:sz w:val="22"/>
      <w:szCs w:val="22"/>
    </w:rPr>
  </w:style>
  <w:style w:type="character" w:customStyle="1" w:styleId="WW8Num23z1">
    <w:name w:val="WW8Num23z1"/>
    <w:rPr>
      <w:b w:val="0"/>
      <w:bCs w:val="0"/>
    </w:rPr>
  </w:style>
  <w:style w:type="character" w:customStyle="1" w:styleId="WW8Num24z0">
    <w:name w:val="WW8Num24z0"/>
    <w:rPr>
      <w:rFonts w:ascii="Courier New" w:hAnsi="Courier New" w:cs="Courier New"/>
      <w:b w:val="0"/>
      <w:i w:val="0"/>
      <w:sz w:val="22"/>
      <w:szCs w:val="22"/>
    </w:rPr>
  </w:style>
  <w:style w:type="character" w:customStyle="1" w:styleId="WW8Num24z1">
    <w:name w:val="WW8Num24z1"/>
    <w:rPr>
      <w:rFonts w:ascii="Rockwell" w:hAnsi="Rockwell"/>
      <w:b w:val="0"/>
      <w:i w:val="0"/>
      <w:sz w:val="22"/>
      <w:szCs w:val="22"/>
    </w:rPr>
  </w:style>
  <w:style w:type="character" w:customStyle="1" w:styleId="WW8Num25z0">
    <w:name w:val="WW8Num25z0"/>
    <w:rPr>
      <w:rFonts w:ascii="Symbol" w:hAnsi="Symbol" w:cs="Symbol"/>
      <w:b w:val="0"/>
      <w:bCs w:val="0"/>
    </w:rPr>
  </w:style>
  <w:style w:type="character" w:customStyle="1" w:styleId="WW8Num29z0">
    <w:name w:val="WW8Num29z0"/>
    <w:rPr>
      <w:rFonts w:ascii="Aller" w:eastAsia="Times New Roman" w:hAnsi="Aller" w:cs="Times New Roman"/>
      <w:b w:val="0"/>
    </w:rPr>
  </w:style>
  <w:style w:type="character" w:customStyle="1" w:styleId="WW8Num30z0">
    <w:name w:val="WW8Num30z0"/>
    <w:rPr>
      <w:b w:val="0"/>
      <w:bCs w:val="0"/>
    </w:rPr>
  </w:style>
  <w:style w:type="character" w:customStyle="1" w:styleId="WW8Num31z0">
    <w:name w:val="WW8Num31z0"/>
    <w:rPr>
      <w:b/>
      <w:bCs/>
    </w:rPr>
  </w:style>
  <w:style w:type="character" w:customStyle="1" w:styleId="WW8Num32z0">
    <w:name w:val="WW8Num32z0"/>
    <w:rPr>
      <w:rFonts w:ascii="Times New Roman" w:hAnsi="Times New Roman" w:cs="Times New Roman"/>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33z0">
    <w:name w:val="WW8Num33z0"/>
    <w:rPr>
      <w:sz w:val="22"/>
    </w:rPr>
  </w:style>
  <w:style w:type="character" w:customStyle="1" w:styleId="WW8Num35z0">
    <w:name w:val="WW8Num35z0"/>
    <w:rPr>
      <w:rFonts w:ascii="Symbol" w:hAnsi="Symbol" w:cs="Symbol"/>
    </w:rPr>
  </w:style>
  <w:style w:type="character" w:customStyle="1" w:styleId="WW8Num36z0">
    <w:name w:val="WW8Num36z0"/>
    <w:rPr>
      <w:b w:val="0"/>
      <w:bCs w:val="0"/>
      <w:i w:val="0"/>
      <w:iCs w:val="0"/>
      <w:u w:val="none"/>
    </w:rPr>
  </w:style>
  <w:style w:type="character" w:customStyle="1" w:styleId="WW8Num37z0">
    <w:name w:val="WW8Num37z0"/>
    <w:rPr>
      <w:b w:val="0"/>
      <w:bCs w:val="0"/>
    </w:rPr>
  </w:style>
  <w:style w:type="character" w:customStyle="1" w:styleId="WW8Num38z0">
    <w:name w:val="WW8Num38z0"/>
    <w:rPr>
      <w:rFonts w:ascii="Symbol" w:hAnsi="Symbol" w:cs="Symbo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4z0">
    <w:name w:val="WW8Num44z0"/>
    <w:rPr>
      <w:b w:val="0"/>
      <w:bCs w:val="0"/>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Domylnaczcionkaakapitu1">
    <w:name w:val="Domyślna czcionka akapitu1"/>
  </w:style>
  <w:style w:type="character" w:customStyle="1" w:styleId="Nagwek2Znak">
    <w:name w:val="Nagłówek 2 Znak"/>
    <w:rPr>
      <w:rFonts w:ascii="Arial" w:hAnsi="Arial" w:cs="Arial"/>
      <w:b/>
      <w:bCs/>
      <w:i/>
      <w:iCs/>
      <w:sz w:val="28"/>
      <w:szCs w:val="28"/>
    </w:rPr>
  </w:style>
  <w:style w:type="character" w:customStyle="1" w:styleId="Nagwek3Znak">
    <w:name w:val="Nagłówek 3 Znak"/>
    <w:rPr>
      <w:rFonts w:ascii="Cambria" w:hAnsi="Cambria" w:cs="Cambria"/>
      <w:b/>
      <w:bCs/>
      <w:color w:val="4F81BD"/>
      <w:sz w:val="24"/>
      <w:szCs w:val="24"/>
    </w:rPr>
  </w:style>
  <w:style w:type="character" w:customStyle="1" w:styleId="Nagwek9Znak">
    <w:name w:val="Nagłówek 9 Znak"/>
    <w:rPr>
      <w:rFonts w:ascii="Comic Sans MS" w:eastAsia="Times New Roman" w:hAnsi="Comic Sans MS"/>
      <w:sz w:val="24"/>
      <w:szCs w:val="24"/>
      <w:lang w:val="x-none"/>
    </w:rPr>
  </w:style>
  <w:style w:type="character" w:styleId="Hipercze">
    <w:name w:val="Hyperlink"/>
    <w:uiPriority w:val="99"/>
    <w:rPr>
      <w:color w:val="0000FF"/>
      <w:u w:val="single"/>
    </w:rPr>
  </w:style>
  <w:style w:type="character" w:customStyle="1" w:styleId="NagwekZnak">
    <w:name w:val="Nagłówek Znak"/>
    <w:rPr>
      <w:rFonts w:ascii="Times New Roman" w:hAnsi="Times New Roman" w:cs="Times New Roman"/>
      <w:sz w:val="24"/>
      <w:szCs w:val="24"/>
    </w:rPr>
  </w:style>
  <w:style w:type="character" w:customStyle="1" w:styleId="StopkaZnak">
    <w:name w:val="Stopka Znak"/>
    <w:rPr>
      <w:rFonts w:ascii="Tahoma" w:hAnsi="Tahoma" w:cs="Tahoma"/>
      <w:sz w:val="18"/>
      <w:szCs w:val="18"/>
    </w:rPr>
  </w:style>
  <w:style w:type="character" w:customStyle="1" w:styleId="TekstpodstawowyZnak">
    <w:name w:val="Tekst podstawowy Znak"/>
    <w:rPr>
      <w:rFonts w:ascii="Times New Roman" w:hAnsi="Times New Roman" w:cs="Times New Roman"/>
      <w:sz w:val="24"/>
      <w:szCs w:val="24"/>
    </w:rPr>
  </w:style>
  <w:style w:type="character" w:customStyle="1" w:styleId="TekstdymkaZnak">
    <w:name w:val="Tekst dymka Znak"/>
    <w:rPr>
      <w:rFonts w:ascii="Tahoma" w:hAnsi="Tahoma" w:cs="Tahoma"/>
      <w:sz w:val="16"/>
      <w:szCs w:val="16"/>
    </w:rPr>
  </w:style>
  <w:style w:type="character" w:customStyle="1" w:styleId="Tekstpodstawowywcity2Znak">
    <w:name w:val="Tekst podstawowy wcięty 2 Znak"/>
    <w:rPr>
      <w:rFonts w:ascii="Times New Roman" w:hAnsi="Times New Roman" w:cs="Times New Roman"/>
      <w:sz w:val="24"/>
      <w:szCs w:val="24"/>
    </w:rPr>
  </w:style>
  <w:style w:type="character" w:customStyle="1" w:styleId="TekstpodstawowywcityZnak">
    <w:name w:val="Tekst podstawowy wcięty Znak"/>
    <w:rPr>
      <w:rFonts w:ascii="Times New Roman" w:hAnsi="Times New Roman" w:cs="Times New Roman"/>
      <w:sz w:val="24"/>
      <w:szCs w:val="24"/>
    </w:rPr>
  </w:style>
  <w:style w:type="character" w:customStyle="1" w:styleId="Tekstpodstawowy2Znak">
    <w:name w:val="Tekst podstawowy 2 Znak"/>
    <w:rPr>
      <w:rFonts w:ascii="Times New Roman" w:hAnsi="Times New Roman" w:cs="Times New Roman"/>
      <w:sz w:val="24"/>
      <w:szCs w:val="24"/>
    </w:rPr>
  </w:style>
  <w:style w:type="character" w:customStyle="1" w:styleId="Tekstpodstawowy3Znak">
    <w:name w:val="Tekst podstawowy 3 Znak"/>
    <w:rPr>
      <w:rFonts w:ascii="Times New Roman" w:hAnsi="Times New Roman" w:cs="Times New Roman"/>
      <w:sz w:val="16"/>
      <w:szCs w:val="16"/>
    </w:rPr>
  </w:style>
  <w:style w:type="character" w:customStyle="1" w:styleId="TekstprzypisukocowegoZnak">
    <w:name w:val="Tekst przypisu końcowego Znak"/>
    <w:rPr>
      <w:rFonts w:ascii="Times New Roman" w:hAnsi="Times New Roman" w:cs="Times New Roman"/>
      <w:sz w:val="20"/>
      <w:szCs w:val="20"/>
    </w:rPr>
  </w:style>
  <w:style w:type="character" w:customStyle="1" w:styleId="Znakiprzypiswkocowych">
    <w:name w:val="Znaki przypisów końcowych"/>
    <w:rPr>
      <w:vertAlign w:val="superscript"/>
    </w:rPr>
  </w:style>
  <w:style w:type="character" w:customStyle="1" w:styleId="Nagwek8Znak">
    <w:name w:val="Nagłówek 8 Znak"/>
    <w:rPr>
      <w:rFonts w:ascii="Calibri" w:eastAsia="Times New Roman" w:hAnsi="Calibri" w:cs="Times New Roman"/>
      <w:i/>
      <w:iCs/>
      <w:sz w:val="24"/>
      <w:szCs w:val="24"/>
    </w:rPr>
  </w:style>
  <w:style w:type="character" w:customStyle="1" w:styleId="Odwoaniedokomentarza1">
    <w:name w:val="Odwołanie do komentarza1"/>
    <w:rPr>
      <w:sz w:val="16"/>
      <w:szCs w:val="16"/>
    </w:rPr>
  </w:style>
  <w:style w:type="character" w:customStyle="1" w:styleId="TekstkomentarzaZnak">
    <w:name w:val="Tekst komentarza Znak"/>
    <w:rPr>
      <w:rFonts w:ascii="Times New Roman" w:eastAsia="Times New Roman" w:hAnsi="Times New Roman"/>
    </w:rPr>
  </w:style>
  <w:style w:type="character" w:customStyle="1" w:styleId="TematkomentarzaZnak">
    <w:name w:val="Temat komentarza Znak"/>
    <w:rPr>
      <w:rFonts w:ascii="Times New Roman" w:eastAsia="Times New Roman" w:hAnsi="Times New Roman"/>
      <w:b/>
      <w:bCs/>
    </w:rPr>
  </w:style>
  <w:style w:type="character" w:customStyle="1" w:styleId="WW8Num3z4">
    <w:name w:val="WW8Num3z4"/>
    <w:rPr>
      <w:rFonts w:ascii="Courier New" w:hAnsi="Courier New"/>
    </w:rPr>
  </w:style>
  <w:style w:type="character" w:customStyle="1" w:styleId="text">
    <w:name w:val="text"/>
    <w:basedOn w:val="Domylnaczcionkaakapitu1"/>
  </w:style>
  <w:style w:type="character" w:customStyle="1" w:styleId="Nagwek1Znak">
    <w:name w:val="Nagłówek 1 Znak"/>
    <w:rPr>
      <w:rFonts w:ascii="Calibri Light" w:eastAsia="Times New Roman" w:hAnsi="Calibri Light"/>
      <w:b/>
      <w:bCs/>
      <w:kern w:val="1"/>
      <w:sz w:val="32"/>
      <w:szCs w:val="32"/>
    </w:rPr>
  </w:style>
  <w:style w:type="character" w:customStyle="1" w:styleId="Znakinumeracji">
    <w:name w:val="Znaki numeracji"/>
  </w:style>
  <w:style w:type="paragraph" w:customStyle="1" w:styleId="Nagwek10">
    <w:name w:val="Nagłówek1"/>
    <w:basedOn w:val="Normalny"/>
    <w:next w:val="Tekstpodstawowy"/>
    <w:pPr>
      <w:keepNext/>
      <w:spacing w:before="240" w:after="120"/>
    </w:pPr>
    <w:rPr>
      <w:rFonts w:ascii="Arial" w:eastAsia="MS Mincho" w:hAnsi="Arial" w:cs="Tahoma"/>
      <w:sz w:val="28"/>
      <w:szCs w:val="28"/>
    </w:rPr>
  </w:style>
  <w:style w:type="paragraph" w:styleId="Tekstpodstawowy">
    <w:name w:val="Body Text"/>
    <w:basedOn w:val="Normalny"/>
    <w:semiHidden/>
    <w:pPr>
      <w:spacing w:after="120"/>
    </w:pPr>
    <w:rPr>
      <w:rFonts w:eastAsia="Calibri"/>
      <w:lang w:val="x-none"/>
    </w:rPr>
  </w:style>
  <w:style w:type="paragraph" w:styleId="Lista">
    <w:name w:val="List"/>
    <w:basedOn w:val="Normalny"/>
    <w:semiHidden/>
    <w:pPr>
      <w:ind w:left="283" w:hanging="283"/>
    </w:pPr>
  </w:style>
  <w:style w:type="paragraph" w:customStyle="1" w:styleId="Podpis1">
    <w:name w:val="Podpis1"/>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customStyle="1" w:styleId="Liniapozioma">
    <w:name w:val="Linia pozioma"/>
    <w:basedOn w:val="Normalny"/>
    <w:next w:val="Tekstpodstawowy"/>
    <w:pPr>
      <w:suppressLineNumbers/>
      <w:spacing w:after="283"/>
    </w:pPr>
    <w:rPr>
      <w:sz w:val="12"/>
      <w:szCs w:val="12"/>
    </w:rPr>
  </w:style>
  <w:style w:type="paragraph" w:styleId="Nagwek">
    <w:name w:val="header"/>
    <w:basedOn w:val="Normalny"/>
    <w:semiHidden/>
    <w:rPr>
      <w:rFonts w:eastAsia="Calibri"/>
      <w:lang w:val="x-none"/>
    </w:rPr>
  </w:style>
  <w:style w:type="paragraph" w:styleId="Stopka">
    <w:name w:val="footer"/>
    <w:basedOn w:val="Normalny"/>
    <w:semiHidden/>
    <w:pPr>
      <w:jc w:val="center"/>
    </w:pPr>
    <w:rPr>
      <w:rFonts w:ascii="Tahoma" w:eastAsia="Calibri" w:hAnsi="Tahoma"/>
      <w:sz w:val="18"/>
      <w:szCs w:val="18"/>
      <w:lang w:val="x-non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pPr>
      <w:ind w:left="720"/>
    </w:pPr>
    <w:rPr>
      <w:rFonts w:cs="Times New Roman"/>
      <w:lang w:val="x-none"/>
    </w:rPr>
  </w:style>
  <w:style w:type="paragraph" w:customStyle="1" w:styleId="1">
    <w:name w:val="1."/>
    <w:basedOn w:val="Normalny"/>
    <w:pPr>
      <w:snapToGrid w:val="0"/>
      <w:spacing w:line="258" w:lineRule="atLeast"/>
      <w:ind w:left="227" w:hanging="227"/>
      <w:jc w:val="both"/>
    </w:pPr>
    <w:rPr>
      <w:rFonts w:ascii="FrankfurtGothic" w:hAnsi="FrankfurtGothic" w:cs="FrankfurtGothic"/>
      <w:color w:val="000000"/>
      <w:sz w:val="19"/>
      <w:szCs w:val="19"/>
    </w:rPr>
  </w:style>
  <w:style w:type="paragraph" w:customStyle="1" w:styleId="WW-Tekstpodstawowywcity3">
    <w:name w:val="WW-Tekst podstawowy wcięty 3"/>
    <w:basedOn w:val="Normalny"/>
    <w:pPr>
      <w:ind w:left="284"/>
      <w:jc w:val="both"/>
    </w:pPr>
  </w:style>
  <w:style w:type="paragraph" w:customStyle="1" w:styleId="awciety">
    <w:name w:val="a) wciety"/>
    <w:basedOn w:val="Normalny"/>
    <w:pPr>
      <w:widowControl w:val="0"/>
      <w:snapToGrid w:val="0"/>
      <w:spacing w:line="258" w:lineRule="atLeast"/>
      <w:ind w:left="567" w:hanging="238"/>
      <w:jc w:val="both"/>
    </w:pPr>
    <w:rPr>
      <w:rFonts w:ascii="FrankfurtGothic" w:eastAsia="Calibri" w:hAnsi="FrankfurtGothic" w:cs="FrankfurtGothic"/>
      <w:color w:val="000000"/>
      <w:sz w:val="19"/>
      <w:szCs w:val="19"/>
    </w:rPr>
  </w:style>
  <w:style w:type="paragraph" w:customStyle="1" w:styleId="glowny">
    <w:name w:val="glowny"/>
    <w:basedOn w:val="Stopka"/>
    <w:next w:val="Stopka"/>
    <w:pPr>
      <w:widowControl w:val="0"/>
      <w:suppressLineNumbers/>
      <w:spacing w:line="258" w:lineRule="atLeast"/>
      <w:jc w:val="both"/>
    </w:pPr>
    <w:rPr>
      <w:sz w:val="19"/>
      <w:szCs w:val="19"/>
    </w:rPr>
  </w:style>
  <w:style w:type="paragraph" w:styleId="Tekstdymka">
    <w:name w:val="Balloon Text"/>
    <w:basedOn w:val="Normalny"/>
    <w:rPr>
      <w:rFonts w:ascii="Tahoma" w:eastAsia="Calibri" w:hAnsi="Tahoma"/>
      <w:sz w:val="16"/>
      <w:szCs w:val="16"/>
      <w:lang w:val="x-none"/>
    </w:rPr>
  </w:style>
  <w:style w:type="paragraph" w:customStyle="1" w:styleId="Tekstpodstawowywcity31">
    <w:name w:val="Tekst podstawowy wcięty 31"/>
    <w:basedOn w:val="Normalny"/>
    <w:pPr>
      <w:ind w:left="709" w:hanging="425"/>
      <w:jc w:val="both"/>
    </w:pPr>
    <w:rPr>
      <w:rFonts w:ascii="Verdana" w:hAnsi="Verdana" w:cs="Verdana"/>
      <w:sz w:val="22"/>
      <w:szCs w:val="22"/>
    </w:rPr>
  </w:style>
  <w:style w:type="paragraph" w:customStyle="1" w:styleId="Tekstpodstawowywcity22">
    <w:name w:val="Tekst podstawowy wcięty 22"/>
    <w:basedOn w:val="Normalny"/>
    <w:pPr>
      <w:spacing w:after="120" w:line="480" w:lineRule="auto"/>
      <w:ind w:left="283"/>
    </w:pPr>
    <w:rPr>
      <w:rFonts w:eastAsia="Calibri"/>
      <w:lang w:val="x-none"/>
    </w:rPr>
  </w:style>
  <w:style w:type="paragraph" w:customStyle="1" w:styleId="1punkt">
    <w:name w:val="1. punkt"/>
    <w:basedOn w:val="glowny"/>
    <w:next w:val="glowny"/>
    <w:pPr>
      <w:widowControl/>
      <w:suppressLineNumbers w:val="0"/>
      <w:snapToGrid w:val="0"/>
      <w:ind w:left="272" w:hanging="198"/>
    </w:pPr>
    <w:rPr>
      <w:rFonts w:ascii="FrankfurtGothic" w:eastAsia="Times New Roman" w:hAnsi="FrankfurtGothic" w:cs="FrankfurtGothic"/>
      <w:color w:val="000000"/>
    </w:rPr>
  </w:style>
  <w:style w:type="paragraph" w:styleId="NormalnyWeb">
    <w:name w:val="Normal (Web)"/>
    <w:basedOn w:val="Normalny"/>
    <w:pPr>
      <w:spacing w:before="100" w:after="100"/>
    </w:pPr>
    <w:rPr>
      <w:rFonts w:ascii="Arial Unicode MS" w:eastAsia="Calibri" w:hAnsi="Arial Unicode MS" w:cs="Arial Unicode MS"/>
    </w:rPr>
  </w:style>
  <w:style w:type="paragraph" w:styleId="Tekstpodstawowywcity">
    <w:name w:val="Body Text Indent"/>
    <w:basedOn w:val="Normalny"/>
    <w:semiHidden/>
    <w:pPr>
      <w:spacing w:after="120"/>
      <w:ind w:left="283"/>
    </w:pPr>
    <w:rPr>
      <w:rFonts w:eastAsia="Calibri"/>
      <w:lang w:val="x-none"/>
    </w:rPr>
  </w:style>
  <w:style w:type="paragraph" w:customStyle="1" w:styleId="ust">
    <w:name w:val="ust"/>
    <w:pPr>
      <w:suppressAutoHyphens/>
      <w:spacing w:before="60" w:after="60"/>
      <w:ind w:left="426" w:hanging="284"/>
      <w:jc w:val="both"/>
    </w:pPr>
    <w:rPr>
      <w:rFonts w:cs="Calibri"/>
      <w:sz w:val="24"/>
      <w:szCs w:val="24"/>
      <w:lang w:eastAsia="ar-SA"/>
    </w:rPr>
  </w:style>
  <w:style w:type="paragraph" w:customStyle="1" w:styleId="pkt">
    <w:name w:val="pkt"/>
    <w:basedOn w:val="Normalny"/>
    <w:link w:val="pktZnak"/>
    <w:pPr>
      <w:spacing w:before="60" w:after="60"/>
      <w:ind w:left="851" w:hanging="295"/>
      <w:jc w:val="both"/>
    </w:pPr>
    <w:rPr>
      <w:rFonts w:cs="Times New Roman"/>
      <w:lang w:val="x-none"/>
    </w:rPr>
  </w:style>
  <w:style w:type="paragraph" w:customStyle="1" w:styleId="WW-Tekstpodstawowywcity21">
    <w:name w:val="WW-Tekst podstawowy wcięty 21"/>
    <w:basedOn w:val="Normalny"/>
    <w:pPr>
      <w:ind w:left="284" w:hanging="278"/>
      <w:jc w:val="both"/>
    </w:pPr>
    <w:rPr>
      <w:color w:val="FF0000"/>
      <w:sz w:val="32"/>
      <w:szCs w:val="32"/>
    </w:rPr>
  </w:style>
  <w:style w:type="paragraph" w:customStyle="1" w:styleId="WW-Tekstpodstawowywcity2">
    <w:name w:val="WW-Tekst podstawowy wcięty 2"/>
    <w:basedOn w:val="Normalny"/>
    <w:pPr>
      <w:ind w:left="284" w:hanging="284"/>
      <w:jc w:val="both"/>
    </w:pPr>
  </w:style>
  <w:style w:type="paragraph" w:customStyle="1" w:styleId="Tekstpodstawowy21">
    <w:name w:val="Tekst podstawowy 21"/>
    <w:basedOn w:val="Normalny"/>
  </w:style>
  <w:style w:type="paragraph" w:customStyle="1" w:styleId="Tekstpodstawowy22">
    <w:name w:val="Tekst podstawowy 22"/>
    <w:basedOn w:val="Normalny"/>
    <w:pPr>
      <w:spacing w:after="120" w:line="480" w:lineRule="auto"/>
    </w:pPr>
    <w:rPr>
      <w:rFonts w:eastAsia="Calibri"/>
      <w:lang w:val="x-none"/>
    </w:rPr>
  </w:style>
  <w:style w:type="paragraph" w:customStyle="1" w:styleId="Tekstpodstawowy31">
    <w:name w:val="Tekst podstawowy 31"/>
    <w:basedOn w:val="Normalny"/>
    <w:pPr>
      <w:spacing w:after="120"/>
    </w:pPr>
    <w:rPr>
      <w:rFonts w:eastAsia="Calibri"/>
      <w:sz w:val="16"/>
      <w:szCs w:val="16"/>
      <w:lang w:val="x-none"/>
    </w:rPr>
  </w:style>
  <w:style w:type="paragraph" w:customStyle="1" w:styleId="Standard">
    <w:name w:val="Standard"/>
    <w:pPr>
      <w:widowControl w:val="0"/>
      <w:suppressAutoHyphens/>
      <w:autoSpaceDE w:val="0"/>
    </w:pPr>
    <w:rPr>
      <w:rFonts w:cs="Calibri"/>
      <w:sz w:val="24"/>
      <w:szCs w:val="24"/>
      <w:lang w:eastAsia="ar-SA"/>
    </w:rPr>
  </w:style>
  <w:style w:type="paragraph" w:customStyle="1" w:styleId="p1">
    <w:name w:val="p1"/>
    <w:basedOn w:val="Normalny"/>
    <w:pPr>
      <w:spacing w:before="280" w:after="280"/>
    </w:pPr>
  </w:style>
  <w:style w:type="paragraph" w:customStyle="1" w:styleId="p0">
    <w:name w:val="p0"/>
    <w:basedOn w:val="Normalny"/>
    <w:pPr>
      <w:spacing w:before="280" w:after="280"/>
    </w:pPr>
  </w:style>
  <w:style w:type="paragraph" w:customStyle="1" w:styleId="p2">
    <w:name w:val="p2"/>
    <w:basedOn w:val="Normalny"/>
    <w:pPr>
      <w:spacing w:before="280" w:after="280"/>
    </w:pPr>
  </w:style>
  <w:style w:type="paragraph" w:customStyle="1" w:styleId="Default">
    <w:name w:val="Default"/>
    <w:pPr>
      <w:suppressAutoHyphens/>
      <w:autoSpaceDE w:val="0"/>
    </w:pPr>
    <w:rPr>
      <w:rFonts w:cs="Calibri"/>
      <w:color w:val="000000"/>
      <w:sz w:val="24"/>
      <w:szCs w:val="24"/>
      <w:lang w:eastAsia="ar-SA"/>
    </w:rPr>
  </w:style>
  <w:style w:type="paragraph" w:customStyle="1" w:styleId="Zwykytekst1">
    <w:name w:val="Zwykły tekst1"/>
    <w:basedOn w:val="Normalny"/>
    <w:rPr>
      <w:rFonts w:ascii="Courier New" w:hAnsi="Courier New" w:cs="Courier New"/>
      <w:sz w:val="20"/>
      <w:szCs w:val="20"/>
    </w:rPr>
  </w:style>
  <w:style w:type="paragraph" w:styleId="Tekstprzypisukocowego">
    <w:name w:val="endnote text"/>
    <w:basedOn w:val="Normalny"/>
    <w:semiHidden/>
    <w:rPr>
      <w:rFonts w:eastAsia="Calibri"/>
      <w:sz w:val="20"/>
      <w:szCs w:val="20"/>
      <w:lang w:val="x-none"/>
    </w:rPr>
  </w:style>
  <w:style w:type="paragraph" w:customStyle="1" w:styleId="Tekstpodstawowywcity21">
    <w:name w:val="Tekst podstawowy wcięty 21"/>
    <w:basedOn w:val="Normalny"/>
    <w:pPr>
      <w:spacing w:line="360" w:lineRule="auto"/>
      <w:ind w:left="1080"/>
    </w:pPr>
    <w:rPr>
      <w:rFonts w:ascii="Arial" w:hAnsi="Arial" w:cs="Courier New"/>
      <w:sz w:val="22"/>
    </w:rPr>
  </w:style>
  <w:style w:type="paragraph" w:customStyle="1" w:styleId="niniej">
    <w:name w:val="niniejść"/>
    <w:basedOn w:val="Normalny"/>
    <w:pPr>
      <w:ind w:left="504" w:hanging="504"/>
      <w:jc w:val="both"/>
    </w:pPr>
    <w:rPr>
      <w:sz w:val="28"/>
      <w:szCs w:val="20"/>
      <w:lang w:val="en-GB"/>
    </w:rPr>
  </w:style>
  <w:style w:type="paragraph" w:styleId="Bezodstpw">
    <w:name w:val="No Spacing"/>
    <w:qFormat/>
    <w:pPr>
      <w:suppressAutoHyphens/>
    </w:pPr>
    <w:rPr>
      <w:rFonts w:ascii="Calibri" w:eastAsia="Calibri" w:hAnsi="Calibri" w:cs="Calibri"/>
      <w:sz w:val="22"/>
      <w:szCs w:val="22"/>
      <w:lang w:eastAsia="ar-SA"/>
    </w:rPr>
  </w:style>
  <w:style w:type="paragraph" w:customStyle="1" w:styleId="Tekstkomentarza1">
    <w:name w:val="Tekst komentarza1"/>
    <w:basedOn w:val="Normalny"/>
    <w:rPr>
      <w:sz w:val="20"/>
      <w:szCs w:val="20"/>
      <w:lang w:val="x-none"/>
    </w:rPr>
  </w:style>
  <w:style w:type="paragraph" w:styleId="Tematkomentarza">
    <w:name w:val="annotation subject"/>
    <w:basedOn w:val="Tekstkomentarza1"/>
    <w:next w:val="Tekstkomentarza1"/>
    <w:rPr>
      <w:b/>
      <w:bCs/>
    </w:rPr>
  </w:style>
  <w:style w:type="paragraph" w:styleId="Poprawka">
    <w:name w:val="Revision"/>
    <w:pPr>
      <w:suppressAutoHyphens/>
    </w:pPr>
    <w:rPr>
      <w:rFonts w:cs="Calibri"/>
      <w:sz w:val="24"/>
      <w:szCs w:val="24"/>
      <w:lang w:eastAsia="ar-SA"/>
    </w:rPr>
  </w:style>
  <w:style w:type="paragraph" w:customStyle="1" w:styleId="Zawartoramki">
    <w:name w:val="Zawartość ramki"/>
    <w:basedOn w:val="Tekstpodstawowy"/>
  </w:style>
  <w:style w:type="character" w:customStyle="1" w:styleId="pktZnak">
    <w:name w:val="pkt Znak"/>
    <w:link w:val="pkt"/>
    <w:rsid w:val="00B536A3"/>
    <w:rPr>
      <w:rFonts w:cs="Calibri"/>
      <w:sz w:val="24"/>
      <w:szCs w:val="24"/>
      <w:lang w:eastAsia="ar-SA"/>
    </w:rPr>
  </w:style>
  <w:style w:type="character" w:styleId="Odwoaniedokomentarza">
    <w:name w:val="annotation reference"/>
    <w:uiPriority w:val="99"/>
    <w:semiHidden/>
    <w:unhideWhenUsed/>
    <w:rsid w:val="00165B47"/>
    <w:rPr>
      <w:sz w:val="16"/>
      <w:szCs w:val="16"/>
    </w:rPr>
  </w:style>
  <w:style w:type="paragraph" w:styleId="Tekstkomentarza">
    <w:name w:val="annotation text"/>
    <w:basedOn w:val="Normalny"/>
    <w:link w:val="TekstkomentarzaZnak1"/>
    <w:uiPriority w:val="99"/>
    <w:unhideWhenUsed/>
    <w:rsid w:val="00165B47"/>
    <w:rPr>
      <w:rFonts w:cs="Times New Roman"/>
      <w:sz w:val="20"/>
      <w:szCs w:val="20"/>
      <w:lang w:val="x-none"/>
    </w:rPr>
  </w:style>
  <w:style w:type="character" w:customStyle="1" w:styleId="TekstkomentarzaZnak1">
    <w:name w:val="Tekst komentarza Znak1"/>
    <w:link w:val="Tekstkomentarza"/>
    <w:uiPriority w:val="99"/>
    <w:rsid w:val="00165B47"/>
    <w:rPr>
      <w:rFonts w:cs="Calibri"/>
      <w:lang w:eastAsia="ar-SA"/>
    </w:rPr>
  </w:style>
  <w:style w:type="paragraph" w:customStyle="1" w:styleId="arimr">
    <w:name w:val="arimr"/>
    <w:basedOn w:val="Normalny"/>
    <w:rsid w:val="006447CF"/>
    <w:pPr>
      <w:widowControl w:val="0"/>
      <w:suppressAutoHyphens w:val="0"/>
      <w:snapToGrid w:val="0"/>
      <w:spacing w:line="360" w:lineRule="auto"/>
    </w:pPr>
    <w:rPr>
      <w:rFonts w:cs="Times New Roman"/>
      <w:szCs w:val="20"/>
      <w:lang w:val="en-US" w:eastAsia="pl-PL"/>
    </w:rPr>
  </w:style>
  <w:style w:type="character" w:customStyle="1" w:styleId="Nagwek7Znak">
    <w:name w:val="Nagłówek 7 Znak"/>
    <w:link w:val="Nagwek7"/>
    <w:uiPriority w:val="9"/>
    <w:semiHidden/>
    <w:rsid w:val="002569F6"/>
    <w:rPr>
      <w:rFonts w:ascii="Calibri" w:eastAsia="Times New Roman" w:hAnsi="Calibri" w:cs="Times New Roman"/>
      <w:sz w:val="24"/>
      <w:szCs w:val="24"/>
      <w:lang w:eastAsia="ar-SA"/>
    </w:rPr>
  </w:style>
  <w:style w:type="paragraph" w:customStyle="1" w:styleId="pkt1">
    <w:name w:val="pkt1"/>
    <w:basedOn w:val="Normalny"/>
    <w:rsid w:val="002569F6"/>
    <w:pPr>
      <w:suppressAutoHyphens w:val="0"/>
      <w:spacing w:before="60" w:after="60"/>
      <w:ind w:left="850" w:hanging="425"/>
      <w:jc w:val="both"/>
    </w:pPr>
    <w:rPr>
      <w:rFonts w:cs="Times New Roman"/>
      <w:szCs w:val="20"/>
      <w:lang w:eastAsia="pl-PL"/>
    </w:rPr>
  </w:style>
  <w:style w:type="paragraph" w:customStyle="1" w:styleId="Textbody">
    <w:name w:val="Text body"/>
    <w:basedOn w:val="Standard"/>
    <w:rsid w:val="00375A9C"/>
    <w:pPr>
      <w:widowControl/>
      <w:autoSpaceDE/>
      <w:autoSpaceDN w:val="0"/>
      <w:spacing w:after="120" w:line="276" w:lineRule="auto"/>
      <w:textAlignment w:val="baseline"/>
    </w:pPr>
    <w:rPr>
      <w:rFonts w:ascii="Calibri" w:hAnsi="Calibri" w:cs="Times New Roman"/>
      <w:kern w:val="3"/>
      <w:sz w:val="22"/>
      <w:szCs w:val="22"/>
      <w:lang w:eastAsia="zh-CN"/>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375A9C"/>
    <w:rPr>
      <w:rFonts w:cs="Calibri"/>
      <w:sz w:val="24"/>
      <w:szCs w:val="24"/>
      <w:lang w:eastAsia="ar-SA"/>
    </w:rPr>
  </w:style>
  <w:style w:type="paragraph" w:customStyle="1" w:styleId="Domylnie">
    <w:name w:val="Domyślnie"/>
    <w:rsid w:val="00086267"/>
    <w:pPr>
      <w:tabs>
        <w:tab w:val="left" w:pos="708"/>
      </w:tabs>
      <w:suppressAutoHyphens/>
      <w:spacing w:after="200" w:line="276" w:lineRule="auto"/>
    </w:pPr>
    <w:rPr>
      <w:rFonts w:ascii="Calibri" w:eastAsia="Lucida Sans Unicode" w:hAnsi="Calibri"/>
      <w:color w:val="00000A"/>
      <w:sz w:val="22"/>
      <w:szCs w:val="22"/>
    </w:rPr>
  </w:style>
  <w:style w:type="paragraph" w:customStyle="1" w:styleId="TableParagraph">
    <w:name w:val="Table Paragraph"/>
    <w:basedOn w:val="Normalny"/>
    <w:uiPriority w:val="1"/>
    <w:qFormat/>
    <w:rsid w:val="00693EDF"/>
    <w:pPr>
      <w:widowControl w:val="0"/>
      <w:numPr>
        <w:numId w:val="5"/>
      </w:numPr>
      <w:suppressAutoHyphens w:val="0"/>
      <w:autoSpaceDE w:val="0"/>
      <w:autoSpaceDN w:val="0"/>
    </w:pPr>
    <w:rPr>
      <w:rFonts w:ascii="Avenir-Light" w:eastAsia="Avenir-Light" w:hAnsi="Avenir-Light" w:cs="Avenir-Light"/>
      <w:sz w:val="22"/>
      <w:szCs w:val="22"/>
      <w:lang w:val="en-US" w:eastAsia="en-US"/>
    </w:rPr>
  </w:style>
  <w:style w:type="paragraph" w:customStyle="1" w:styleId="p12">
    <w:name w:val="p12"/>
    <w:basedOn w:val="Normalny"/>
    <w:rsid w:val="006F1939"/>
    <w:pPr>
      <w:suppressAutoHyphens w:val="0"/>
      <w:spacing w:before="100" w:beforeAutospacing="1" w:after="100" w:afterAutospacing="1"/>
      <w:ind w:left="230" w:hanging="230"/>
    </w:pPr>
    <w:rPr>
      <w:rFonts w:cs="Times New Roman"/>
      <w:lang w:eastAsia="pl-PL"/>
    </w:rPr>
  </w:style>
  <w:style w:type="paragraph" w:customStyle="1" w:styleId="p21">
    <w:name w:val="p21"/>
    <w:basedOn w:val="Normalny"/>
    <w:rsid w:val="006F1939"/>
    <w:pPr>
      <w:suppressAutoHyphens w:val="0"/>
      <w:spacing w:before="100" w:beforeAutospacing="1" w:after="100" w:afterAutospacing="1"/>
      <w:ind w:left="461" w:hanging="230"/>
    </w:pPr>
    <w:rPr>
      <w:rFonts w:cs="Times New Roman"/>
      <w:lang w:eastAsia="pl-PL"/>
    </w:rPr>
  </w:style>
  <w:style w:type="numbering" w:customStyle="1" w:styleId="Styl1">
    <w:name w:val="Styl1"/>
    <w:uiPriority w:val="99"/>
    <w:rsid w:val="00F149A2"/>
    <w:pPr>
      <w:numPr>
        <w:numId w:val="10"/>
      </w:numPr>
    </w:pPr>
  </w:style>
  <w:style w:type="table" w:styleId="Tabela-Siatka">
    <w:name w:val="Table Grid"/>
    <w:basedOn w:val="Standardowy"/>
    <w:uiPriority w:val="59"/>
    <w:rsid w:val="008838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5F3F30"/>
    <w:rPr>
      <w:b/>
      <w:bCs/>
    </w:rPr>
  </w:style>
  <w:style w:type="character" w:styleId="Nierozpoznanawzmianka">
    <w:name w:val="Unresolved Mention"/>
    <w:uiPriority w:val="99"/>
    <w:semiHidden/>
    <w:unhideWhenUsed/>
    <w:rsid w:val="00F642A3"/>
    <w:rPr>
      <w:color w:val="605E5C"/>
      <w:shd w:val="clear" w:color="auto" w:fill="E1DFDD"/>
    </w:rPr>
  </w:style>
  <w:style w:type="character" w:styleId="UyteHipercze">
    <w:name w:val="FollowedHyperlink"/>
    <w:uiPriority w:val="99"/>
    <w:semiHidden/>
    <w:unhideWhenUsed/>
    <w:rsid w:val="00EC6786"/>
    <w:rPr>
      <w:color w:val="954F72"/>
      <w:u w:val="single"/>
    </w:rPr>
  </w:style>
  <w:style w:type="numbering" w:customStyle="1" w:styleId="WWNum1">
    <w:name w:val="WWNum1"/>
    <w:basedOn w:val="Bezlisty"/>
    <w:rsid w:val="000F075F"/>
    <w:pPr>
      <w:numPr>
        <w:numId w:val="13"/>
      </w:numPr>
    </w:pPr>
  </w:style>
  <w:style w:type="character" w:styleId="Odwoanieprzypisukocowego">
    <w:name w:val="endnote reference"/>
    <w:uiPriority w:val="99"/>
    <w:semiHidden/>
    <w:unhideWhenUsed/>
    <w:rsid w:val="00BB23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7555107">
      <w:bodyDiv w:val="1"/>
      <w:marLeft w:val="0"/>
      <w:marRight w:val="0"/>
      <w:marTop w:val="0"/>
      <w:marBottom w:val="0"/>
      <w:divBdr>
        <w:top w:val="none" w:sz="0" w:space="0" w:color="auto"/>
        <w:left w:val="none" w:sz="0" w:space="0" w:color="auto"/>
        <w:bottom w:val="none" w:sz="0" w:space="0" w:color="auto"/>
        <w:right w:val="none" w:sz="0" w:space="0" w:color="auto"/>
      </w:divBdr>
    </w:div>
    <w:div w:id="478620437">
      <w:bodyDiv w:val="1"/>
      <w:marLeft w:val="0"/>
      <w:marRight w:val="0"/>
      <w:marTop w:val="0"/>
      <w:marBottom w:val="0"/>
      <w:divBdr>
        <w:top w:val="none" w:sz="0" w:space="0" w:color="auto"/>
        <w:left w:val="none" w:sz="0" w:space="0" w:color="auto"/>
        <w:bottom w:val="none" w:sz="0" w:space="0" w:color="auto"/>
        <w:right w:val="none" w:sz="0" w:space="0" w:color="auto"/>
      </w:divBdr>
    </w:div>
    <w:div w:id="655180923">
      <w:bodyDiv w:val="1"/>
      <w:marLeft w:val="0"/>
      <w:marRight w:val="0"/>
      <w:marTop w:val="0"/>
      <w:marBottom w:val="0"/>
      <w:divBdr>
        <w:top w:val="none" w:sz="0" w:space="0" w:color="auto"/>
        <w:left w:val="none" w:sz="0" w:space="0" w:color="auto"/>
        <w:bottom w:val="none" w:sz="0" w:space="0" w:color="auto"/>
        <w:right w:val="none" w:sz="0" w:space="0" w:color="auto"/>
      </w:divBdr>
    </w:div>
    <w:div w:id="673922612">
      <w:bodyDiv w:val="1"/>
      <w:marLeft w:val="0"/>
      <w:marRight w:val="0"/>
      <w:marTop w:val="0"/>
      <w:marBottom w:val="0"/>
      <w:divBdr>
        <w:top w:val="none" w:sz="0" w:space="0" w:color="auto"/>
        <w:left w:val="none" w:sz="0" w:space="0" w:color="auto"/>
        <w:bottom w:val="none" w:sz="0" w:space="0" w:color="auto"/>
        <w:right w:val="none" w:sz="0" w:space="0" w:color="auto"/>
      </w:divBdr>
    </w:div>
    <w:div w:id="706564487">
      <w:bodyDiv w:val="1"/>
      <w:marLeft w:val="0"/>
      <w:marRight w:val="0"/>
      <w:marTop w:val="0"/>
      <w:marBottom w:val="0"/>
      <w:divBdr>
        <w:top w:val="none" w:sz="0" w:space="0" w:color="auto"/>
        <w:left w:val="none" w:sz="0" w:space="0" w:color="auto"/>
        <w:bottom w:val="none" w:sz="0" w:space="0" w:color="auto"/>
        <w:right w:val="none" w:sz="0" w:space="0" w:color="auto"/>
      </w:divBdr>
    </w:div>
    <w:div w:id="805246408">
      <w:bodyDiv w:val="1"/>
      <w:marLeft w:val="0"/>
      <w:marRight w:val="0"/>
      <w:marTop w:val="0"/>
      <w:marBottom w:val="0"/>
      <w:divBdr>
        <w:top w:val="none" w:sz="0" w:space="0" w:color="auto"/>
        <w:left w:val="none" w:sz="0" w:space="0" w:color="auto"/>
        <w:bottom w:val="none" w:sz="0" w:space="0" w:color="auto"/>
        <w:right w:val="none" w:sz="0" w:space="0" w:color="auto"/>
      </w:divBdr>
    </w:div>
    <w:div w:id="910505208">
      <w:bodyDiv w:val="1"/>
      <w:marLeft w:val="0"/>
      <w:marRight w:val="0"/>
      <w:marTop w:val="0"/>
      <w:marBottom w:val="0"/>
      <w:divBdr>
        <w:top w:val="none" w:sz="0" w:space="0" w:color="auto"/>
        <w:left w:val="none" w:sz="0" w:space="0" w:color="auto"/>
        <w:bottom w:val="none" w:sz="0" w:space="0" w:color="auto"/>
        <w:right w:val="none" w:sz="0" w:space="0" w:color="auto"/>
      </w:divBdr>
    </w:div>
    <w:div w:id="1150907544">
      <w:bodyDiv w:val="1"/>
      <w:marLeft w:val="0"/>
      <w:marRight w:val="0"/>
      <w:marTop w:val="0"/>
      <w:marBottom w:val="0"/>
      <w:divBdr>
        <w:top w:val="none" w:sz="0" w:space="0" w:color="auto"/>
        <w:left w:val="none" w:sz="0" w:space="0" w:color="auto"/>
        <w:bottom w:val="none" w:sz="0" w:space="0" w:color="auto"/>
        <w:right w:val="none" w:sz="0" w:space="0" w:color="auto"/>
      </w:divBdr>
      <w:divsChild>
        <w:div w:id="47265908">
          <w:marLeft w:val="0"/>
          <w:marRight w:val="0"/>
          <w:marTop w:val="0"/>
          <w:marBottom w:val="0"/>
          <w:divBdr>
            <w:top w:val="none" w:sz="0" w:space="0" w:color="auto"/>
            <w:left w:val="none" w:sz="0" w:space="0" w:color="auto"/>
            <w:bottom w:val="none" w:sz="0" w:space="0" w:color="auto"/>
            <w:right w:val="none" w:sz="0" w:space="0" w:color="auto"/>
          </w:divBdr>
        </w:div>
        <w:div w:id="196554640">
          <w:marLeft w:val="0"/>
          <w:marRight w:val="0"/>
          <w:marTop w:val="0"/>
          <w:marBottom w:val="0"/>
          <w:divBdr>
            <w:top w:val="none" w:sz="0" w:space="0" w:color="auto"/>
            <w:left w:val="none" w:sz="0" w:space="0" w:color="auto"/>
            <w:bottom w:val="none" w:sz="0" w:space="0" w:color="auto"/>
            <w:right w:val="none" w:sz="0" w:space="0" w:color="auto"/>
          </w:divBdr>
        </w:div>
        <w:div w:id="208346779">
          <w:marLeft w:val="0"/>
          <w:marRight w:val="0"/>
          <w:marTop w:val="0"/>
          <w:marBottom w:val="0"/>
          <w:divBdr>
            <w:top w:val="none" w:sz="0" w:space="0" w:color="auto"/>
            <w:left w:val="none" w:sz="0" w:space="0" w:color="auto"/>
            <w:bottom w:val="none" w:sz="0" w:space="0" w:color="auto"/>
            <w:right w:val="none" w:sz="0" w:space="0" w:color="auto"/>
          </w:divBdr>
        </w:div>
        <w:div w:id="333608245">
          <w:marLeft w:val="0"/>
          <w:marRight w:val="0"/>
          <w:marTop w:val="0"/>
          <w:marBottom w:val="0"/>
          <w:divBdr>
            <w:top w:val="none" w:sz="0" w:space="0" w:color="auto"/>
            <w:left w:val="none" w:sz="0" w:space="0" w:color="auto"/>
            <w:bottom w:val="none" w:sz="0" w:space="0" w:color="auto"/>
            <w:right w:val="none" w:sz="0" w:space="0" w:color="auto"/>
          </w:divBdr>
        </w:div>
        <w:div w:id="616447396">
          <w:marLeft w:val="0"/>
          <w:marRight w:val="0"/>
          <w:marTop w:val="0"/>
          <w:marBottom w:val="0"/>
          <w:divBdr>
            <w:top w:val="none" w:sz="0" w:space="0" w:color="auto"/>
            <w:left w:val="none" w:sz="0" w:space="0" w:color="auto"/>
            <w:bottom w:val="none" w:sz="0" w:space="0" w:color="auto"/>
            <w:right w:val="none" w:sz="0" w:space="0" w:color="auto"/>
          </w:divBdr>
        </w:div>
        <w:div w:id="709573262">
          <w:marLeft w:val="0"/>
          <w:marRight w:val="0"/>
          <w:marTop w:val="0"/>
          <w:marBottom w:val="0"/>
          <w:divBdr>
            <w:top w:val="none" w:sz="0" w:space="0" w:color="auto"/>
            <w:left w:val="none" w:sz="0" w:space="0" w:color="auto"/>
            <w:bottom w:val="none" w:sz="0" w:space="0" w:color="auto"/>
            <w:right w:val="none" w:sz="0" w:space="0" w:color="auto"/>
          </w:divBdr>
        </w:div>
        <w:div w:id="1238712738">
          <w:marLeft w:val="0"/>
          <w:marRight w:val="0"/>
          <w:marTop w:val="0"/>
          <w:marBottom w:val="0"/>
          <w:divBdr>
            <w:top w:val="none" w:sz="0" w:space="0" w:color="auto"/>
            <w:left w:val="none" w:sz="0" w:space="0" w:color="auto"/>
            <w:bottom w:val="none" w:sz="0" w:space="0" w:color="auto"/>
            <w:right w:val="none" w:sz="0" w:space="0" w:color="auto"/>
          </w:divBdr>
        </w:div>
        <w:div w:id="1278366350">
          <w:marLeft w:val="0"/>
          <w:marRight w:val="0"/>
          <w:marTop w:val="0"/>
          <w:marBottom w:val="0"/>
          <w:divBdr>
            <w:top w:val="none" w:sz="0" w:space="0" w:color="auto"/>
            <w:left w:val="none" w:sz="0" w:space="0" w:color="auto"/>
            <w:bottom w:val="none" w:sz="0" w:space="0" w:color="auto"/>
            <w:right w:val="none" w:sz="0" w:space="0" w:color="auto"/>
          </w:divBdr>
        </w:div>
        <w:div w:id="1325357341">
          <w:marLeft w:val="0"/>
          <w:marRight w:val="0"/>
          <w:marTop w:val="0"/>
          <w:marBottom w:val="0"/>
          <w:divBdr>
            <w:top w:val="none" w:sz="0" w:space="0" w:color="auto"/>
            <w:left w:val="none" w:sz="0" w:space="0" w:color="auto"/>
            <w:bottom w:val="none" w:sz="0" w:space="0" w:color="auto"/>
            <w:right w:val="none" w:sz="0" w:space="0" w:color="auto"/>
          </w:divBdr>
        </w:div>
        <w:div w:id="1409303235">
          <w:marLeft w:val="0"/>
          <w:marRight w:val="0"/>
          <w:marTop w:val="0"/>
          <w:marBottom w:val="0"/>
          <w:divBdr>
            <w:top w:val="none" w:sz="0" w:space="0" w:color="auto"/>
            <w:left w:val="none" w:sz="0" w:space="0" w:color="auto"/>
            <w:bottom w:val="none" w:sz="0" w:space="0" w:color="auto"/>
            <w:right w:val="none" w:sz="0" w:space="0" w:color="auto"/>
          </w:divBdr>
        </w:div>
        <w:div w:id="1588491563">
          <w:marLeft w:val="0"/>
          <w:marRight w:val="0"/>
          <w:marTop w:val="0"/>
          <w:marBottom w:val="0"/>
          <w:divBdr>
            <w:top w:val="none" w:sz="0" w:space="0" w:color="auto"/>
            <w:left w:val="none" w:sz="0" w:space="0" w:color="auto"/>
            <w:bottom w:val="none" w:sz="0" w:space="0" w:color="auto"/>
            <w:right w:val="none" w:sz="0" w:space="0" w:color="auto"/>
          </w:divBdr>
        </w:div>
        <w:div w:id="1859848919">
          <w:marLeft w:val="0"/>
          <w:marRight w:val="0"/>
          <w:marTop w:val="0"/>
          <w:marBottom w:val="0"/>
          <w:divBdr>
            <w:top w:val="none" w:sz="0" w:space="0" w:color="auto"/>
            <w:left w:val="none" w:sz="0" w:space="0" w:color="auto"/>
            <w:bottom w:val="none" w:sz="0" w:space="0" w:color="auto"/>
            <w:right w:val="none" w:sz="0" w:space="0" w:color="auto"/>
          </w:divBdr>
        </w:div>
        <w:div w:id="1927954133">
          <w:marLeft w:val="0"/>
          <w:marRight w:val="0"/>
          <w:marTop w:val="0"/>
          <w:marBottom w:val="0"/>
          <w:divBdr>
            <w:top w:val="none" w:sz="0" w:space="0" w:color="auto"/>
            <w:left w:val="none" w:sz="0" w:space="0" w:color="auto"/>
            <w:bottom w:val="none" w:sz="0" w:space="0" w:color="auto"/>
            <w:right w:val="none" w:sz="0" w:space="0" w:color="auto"/>
          </w:divBdr>
        </w:div>
      </w:divsChild>
    </w:div>
    <w:div w:id="1262226217">
      <w:bodyDiv w:val="1"/>
      <w:marLeft w:val="0"/>
      <w:marRight w:val="0"/>
      <w:marTop w:val="0"/>
      <w:marBottom w:val="0"/>
      <w:divBdr>
        <w:top w:val="none" w:sz="0" w:space="0" w:color="auto"/>
        <w:left w:val="none" w:sz="0" w:space="0" w:color="auto"/>
        <w:bottom w:val="none" w:sz="0" w:space="0" w:color="auto"/>
        <w:right w:val="none" w:sz="0" w:space="0" w:color="auto"/>
      </w:divBdr>
    </w:div>
    <w:div w:id="1294947866">
      <w:bodyDiv w:val="1"/>
      <w:marLeft w:val="0"/>
      <w:marRight w:val="0"/>
      <w:marTop w:val="0"/>
      <w:marBottom w:val="0"/>
      <w:divBdr>
        <w:top w:val="none" w:sz="0" w:space="0" w:color="auto"/>
        <w:left w:val="none" w:sz="0" w:space="0" w:color="auto"/>
        <w:bottom w:val="none" w:sz="0" w:space="0" w:color="auto"/>
        <w:right w:val="none" w:sz="0" w:space="0" w:color="auto"/>
      </w:divBdr>
    </w:div>
    <w:div w:id="1336616857">
      <w:bodyDiv w:val="1"/>
      <w:marLeft w:val="0"/>
      <w:marRight w:val="0"/>
      <w:marTop w:val="0"/>
      <w:marBottom w:val="0"/>
      <w:divBdr>
        <w:top w:val="none" w:sz="0" w:space="0" w:color="auto"/>
        <w:left w:val="none" w:sz="0" w:space="0" w:color="auto"/>
        <w:bottom w:val="none" w:sz="0" w:space="0" w:color="auto"/>
        <w:right w:val="none" w:sz="0" w:space="0" w:color="auto"/>
      </w:divBdr>
    </w:div>
    <w:div w:id="1657418104">
      <w:bodyDiv w:val="1"/>
      <w:marLeft w:val="0"/>
      <w:marRight w:val="0"/>
      <w:marTop w:val="0"/>
      <w:marBottom w:val="0"/>
      <w:divBdr>
        <w:top w:val="none" w:sz="0" w:space="0" w:color="auto"/>
        <w:left w:val="none" w:sz="0" w:space="0" w:color="auto"/>
        <w:bottom w:val="none" w:sz="0" w:space="0" w:color="auto"/>
        <w:right w:val="none" w:sz="0" w:space="0" w:color="auto"/>
      </w:divBdr>
    </w:div>
    <w:div w:id="1829859610">
      <w:bodyDiv w:val="1"/>
      <w:marLeft w:val="0"/>
      <w:marRight w:val="0"/>
      <w:marTop w:val="0"/>
      <w:marBottom w:val="0"/>
      <w:divBdr>
        <w:top w:val="none" w:sz="0" w:space="0" w:color="auto"/>
        <w:left w:val="none" w:sz="0" w:space="0" w:color="auto"/>
        <w:bottom w:val="none" w:sz="0" w:space="0" w:color="auto"/>
        <w:right w:val="none" w:sz="0" w:space="0" w:color="auto"/>
      </w:divBdr>
    </w:div>
    <w:div w:id="1891111664">
      <w:bodyDiv w:val="1"/>
      <w:marLeft w:val="0"/>
      <w:marRight w:val="0"/>
      <w:marTop w:val="0"/>
      <w:marBottom w:val="0"/>
      <w:divBdr>
        <w:top w:val="none" w:sz="0" w:space="0" w:color="auto"/>
        <w:left w:val="none" w:sz="0" w:space="0" w:color="auto"/>
        <w:bottom w:val="none" w:sz="0" w:space="0" w:color="auto"/>
        <w:right w:val="none" w:sz="0" w:space="0" w:color="auto"/>
      </w:divBdr>
    </w:div>
    <w:div w:id="2043288233">
      <w:bodyDiv w:val="1"/>
      <w:marLeft w:val="0"/>
      <w:marRight w:val="0"/>
      <w:marTop w:val="0"/>
      <w:marBottom w:val="0"/>
      <w:divBdr>
        <w:top w:val="none" w:sz="0" w:space="0" w:color="auto"/>
        <w:left w:val="none" w:sz="0" w:space="0" w:color="auto"/>
        <w:bottom w:val="none" w:sz="0" w:space="0" w:color="auto"/>
        <w:right w:val="none" w:sz="0" w:space="0" w:color="auto"/>
      </w:divBdr>
    </w:div>
    <w:div w:id="2126121141">
      <w:bodyDiv w:val="1"/>
      <w:marLeft w:val="0"/>
      <w:marRight w:val="0"/>
      <w:marTop w:val="0"/>
      <w:marBottom w:val="0"/>
      <w:divBdr>
        <w:top w:val="none" w:sz="0" w:space="0" w:color="auto"/>
        <w:left w:val="none" w:sz="0" w:space="0" w:color="auto"/>
        <w:bottom w:val="none" w:sz="0" w:space="0" w:color="auto"/>
        <w:right w:val="none" w:sz="0" w:space="0" w:color="auto"/>
      </w:divBdr>
    </w:div>
    <w:div w:id="21467004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ierakowice.pl/" TargetMode="External"/><Relationship Id="rId13" Type="http://schemas.openxmlformats.org/officeDocument/2006/relationships/hyperlink" Target="http://www.funduszeeuropejskie.gov.pl/strony/o-funduszach/dokumenty/" TargetMode="External"/><Relationship Id="rId18" Type="http://schemas.openxmlformats.org/officeDocument/2006/relationships/hyperlink" Target="mailto:serwis@sierakowice.p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sierakowice.biuletyn.net" TargetMode="External"/><Relationship Id="rId7" Type="http://schemas.openxmlformats.org/officeDocument/2006/relationships/endnotes" Target="endnotes.xml"/><Relationship Id="rId12" Type="http://schemas.openxmlformats.org/officeDocument/2006/relationships/hyperlink" Target="http://www.sierakowice.biuletyn.net" TargetMode="External"/><Relationship Id="rId17" Type="http://schemas.openxmlformats.org/officeDocument/2006/relationships/hyperlink" Target="https://platformazakupowa.pl/strona/45-instrukcje"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strona/45-instrukcj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gmina_sierakowice"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zamowienia@sierakowice.pl" TargetMode="External"/><Relationship Id="rId23" Type="http://schemas.openxmlformats.org/officeDocument/2006/relationships/hyperlink" Target="mailto:inspektor@sierakowice.pl" TargetMode="External"/><Relationship Id="rId28" Type="http://schemas.openxmlformats.org/officeDocument/2006/relationships/fontTable" Target="fontTable.xml"/><Relationship Id="rId10" Type="http://schemas.openxmlformats.org/officeDocument/2006/relationships/hyperlink" Target="https://platformazakupowa.pl/pn/gmina_sierakowice"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sierakowice@sierakowice.pl" TargetMode="External"/><Relationship Id="rId14" Type="http://schemas.openxmlformats.org/officeDocument/2006/relationships/hyperlink" Target="https://platformazakupowa.pl/pn/gmina_sierakowice" TargetMode="External"/><Relationship Id="rId22" Type="http://schemas.openxmlformats.org/officeDocument/2006/relationships/hyperlink" Target="https://platformazakupowa.pl/pn/gmina_sierakowice"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38D226-39DC-4AAF-BAFB-1ADA3D943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19</Pages>
  <Words>8289</Words>
  <Characters>49739</Characters>
  <Application>Microsoft Office Word</Application>
  <DocSecurity>0</DocSecurity>
  <Lines>414</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57913</CharactersWithSpaces>
  <SharedDoc>false</SharedDoc>
  <HLinks>
    <vt:vector size="90" baseType="variant">
      <vt:variant>
        <vt:i4>8323162</vt:i4>
      </vt:variant>
      <vt:variant>
        <vt:i4>42</vt:i4>
      </vt:variant>
      <vt:variant>
        <vt:i4>0</vt:i4>
      </vt:variant>
      <vt:variant>
        <vt:i4>5</vt:i4>
      </vt:variant>
      <vt:variant>
        <vt:lpwstr>mailto:inspektor@sierakowice.pl</vt:lpwstr>
      </vt:variant>
      <vt:variant>
        <vt:lpwstr/>
      </vt:variant>
      <vt:variant>
        <vt:i4>3670033</vt:i4>
      </vt:variant>
      <vt:variant>
        <vt:i4>39</vt:i4>
      </vt:variant>
      <vt:variant>
        <vt:i4>0</vt:i4>
      </vt:variant>
      <vt:variant>
        <vt:i4>5</vt:i4>
      </vt:variant>
      <vt:variant>
        <vt:lpwstr>https://platformazakupowa.pl/pn/gmina_sierakowice</vt:lpwstr>
      </vt:variant>
      <vt:variant>
        <vt:lpwstr/>
      </vt:variant>
      <vt:variant>
        <vt:i4>5242911</vt:i4>
      </vt:variant>
      <vt:variant>
        <vt:i4>36</vt:i4>
      </vt:variant>
      <vt:variant>
        <vt:i4>0</vt:i4>
      </vt:variant>
      <vt:variant>
        <vt:i4>5</vt:i4>
      </vt:variant>
      <vt:variant>
        <vt:lpwstr>http://www.sierakowice.biuletyn.net/</vt:lpwstr>
      </vt:variant>
      <vt:variant>
        <vt:lpwstr/>
      </vt:variant>
      <vt:variant>
        <vt:i4>4390926</vt:i4>
      </vt:variant>
      <vt:variant>
        <vt:i4>33</vt:i4>
      </vt:variant>
      <vt:variant>
        <vt:i4>0</vt:i4>
      </vt:variant>
      <vt:variant>
        <vt:i4>5</vt:i4>
      </vt:variant>
      <vt:variant>
        <vt:lpwstr>https://platformazakupowa.pl/strona/45-instrukcje</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7077967</vt:i4>
      </vt:variant>
      <vt:variant>
        <vt:i4>27</vt:i4>
      </vt:variant>
      <vt:variant>
        <vt:i4>0</vt:i4>
      </vt:variant>
      <vt:variant>
        <vt:i4>5</vt:i4>
      </vt:variant>
      <vt:variant>
        <vt:lpwstr>mailto:serwis@sierakowice.pl</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6225998</vt:i4>
      </vt:variant>
      <vt:variant>
        <vt:i4>21</vt:i4>
      </vt:variant>
      <vt:variant>
        <vt:i4>0</vt:i4>
      </vt:variant>
      <vt:variant>
        <vt:i4>5</vt:i4>
      </vt:variant>
      <vt:variant>
        <vt:lpwstr>https://platformazakupowa.pl/</vt:lpwstr>
      </vt:variant>
      <vt:variant>
        <vt:lpwstr/>
      </vt:variant>
      <vt:variant>
        <vt:i4>3670033</vt:i4>
      </vt:variant>
      <vt:variant>
        <vt:i4>18</vt:i4>
      </vt:variant>
      <vt:variant>
        <vt:i4>0</vt:i4>
      </vt:variant>
      <vt:variant>
        <vt:i4>5</vt:i4>
      </vt:variant>
      <vt:variant>
        <vt:lpwstr>https://platformazakupowa.pl/pn/gmina_sierakowice</vt:lpwstr>
      </vt:variant>
      <vt:variant>
        <vt:lpwstr/>
      </vt:variant>
      <vt:variant>
        <vt:i4>196674</vt:i4>
      </vt:variant>
      <vt:variant>
        <vt:i4>15</vt:i4>
      </vt:variant>
      <vt:variant>
        <vt:i4>0</vt:i4>
      </vt:variant>
      <vt:variant>
        <vt:i4>5</vt:i4>
      </vt:variant>
      <vt:variant>
        <vt:lpwstr>http://www.funduszeeuropejskie.gov.pl/strony/o-funduszach/dokumenty/</vt:lpwstr>
      </vt:variant>
      <vt:variant>
        <vt:lpwstr/>
      </vt:variant>
      <vt:variant>
        <vt:i4>5242911</vt:i4>
      </vt:variant>
      <vt:variant>
        <vt:i4>12</vt:i4>
      </vt:variant>
      <vt:variant>
        <vt:i4>0</vt:i4>
      </vt:variant>
      <vt:variant>
        <vt:i4>5</vt:i4>
      </vt:variant>
      <vt:variant>
        <vt:lpwstr>http://www.sierakowice.biuletyn.net/</vt:lpwstr>
      </vt:variant>
      <vt:variant>
        <vt:lpwstr/>
      </vt:variant>
      <vt:variant>
        <vt:i4>3670033</vt:i4>
      </vt:variant>
      <vt:variant>
        <vt:i4>9</vt:i4>
      </vt:variant>
      <vt:variant>
        <vt:i4>0</vt:i4>
      </vt:variant>
      <vt:variant>
        <vt:i4>5</vt:i4>
      </vt:variant>
      <vt:variant>
        <vt:lpwstr>https://platformazakupowa.pl/pn/gmina_sierakowice</vt:lpwstr>
      </vt:variant>
      <vt:variant>
        <vt:lpwstr/>
      </vt:variant>
      <vt:variant>
        <vt:i4>3670033</vt:i4>
      </vt:variant>
      <vt:variant>
        <vt:i4>6</vt:i4>
      </vt:variant>
      <vt:variant>
        <vt:i4>0</vt:i4>
      </vt:variant>
      <vt:variant>
        <vt:i4>5</vt:i4>
      </vt:variant>
      <vt:variant>
        <vt:lpwstr>https://platformazakupowa.pl/pn/gmina_sierakowice</vt:lpwstr>
      </vt:variant>
      <vt:variant>
        <vt:lpwstr/>
      </vt:variant>
      <vt:variant>
        <vt:i4>1179684</vt:i4>
      </vt:variant>
      <vt:variant>
        <vt:i4>3</vt:i4>
      </vt:variant>
      <vt:variant>
        <vt:i4>0</vt:i4>
      </vt:variant>
      <vt:variant>
        <vt:i4>5</vt:i4>
      </vt:variant>
      <vt:variant>
        <vt:lpwstr>mailto:sierakowice@sierakowice.pl</vt:lpwstr>
      </vt:variant>
      <vt:variant>
        <vt:lpwstr/>
      </vt:variant>
      <vt:variant>
        <vt:i4>6291574</vt:i4>
      </vt:variant>
      <vt:variant>
        <vt:i4>0</vt:i4>
      </vt:variant>
      <vt:variant>
        <vt:i4>0</vt:i4>
      </vt:variant>
      <vt:variant>
        <vt:i4>5</vt:i4>
      </vt:variant>
      <vt:variant>
        <vt:lpwstr>http://www.sierakowice.pl/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Kuczkowska</dc:creator>
  <cp:keywords/>
  <cp:lastModifiedBy>Karolina Keller Stencel</cp:lastModifiedBy>
  <cp:revision>3</cp:revision>
  <cp:lastPrinted>2025-12-02T07:20:00Z</cp:lastPrinted>
  <dcterms:created xsi:type="dcterms:W3CDTF">2025-12-02T06:43:00Z</dcterms:created>
  <dcterms:modified xsi:type="dcterms:W3CDTF">2025-12-02T07:21:00Z</dcterms:modified>
</cp:coreProperties>
</file>